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5A96C0A6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50C66D97" w:rsidR="00052198" w:rsidRPr="00AE24FB" w:rsidRDefault="001D4DFA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023. 10. 10(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화)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8DD2138" w:rsidR="00052198" w:rsidRPr="00AE24FB" w:rsidRDefault="009648D4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L</w:t>
            </w:r>
            <w:r>
              <w:rPr>
                <w:b/>
              </w:rPr>
              <w:t>S</w:t>
            </w:r>
            <w:r>
              <w:rPr>
                <w:rFonts w:hint="eastAsia"/>
                <w:b/>
              </w:rPr>
              <w:t xml:space="preserve">전선 경북 구미사업장에서 직원이 </w:t>
            </w:r>
            <w:r w:rsidR="00A653B2">
              <w:rPr>
                <w:rFonts w:hint="eastAsia"/>
                <w:b/>
              </w:rPr>
              <w:t xml:space="preserve">구리 </w:t>
            </w:r>
            <w:r w:rsidR="001225A4">
              <w:rPr>
                <w:rFonts w:hint="eastAsia"/>
                <w:b/>
              </w:rPr>
              <w:t>도체</w:t>
            </w:r>
            <w:r w:rsidR="00C37062">
              <w:rPr>
                <w:rFonts w:hint="eastAsia"/>
                <w:b/>
              </w:rPr>
              <w:t xml:space="preserve"> 생산설비</w:t>
            </w:r>
            <w:r w:rsidR="009B4F89">
              <w:rPr>
                <w:rFonts w:hint="eastAsia"/>
                <w:b/>
              </w:rPr>
              <w:t>에서</w:t>
            </w:r>
            <w:r w:rsidR="00C37062">
              <w:rPr>
                <w:rFonts w:hint="eastAsia"/>
                <w:b/>
              </w:rPr>
              <w:t xml:space="preserve"> </w:t>
            </w:r>
            <w:r>
              <w:rPr>
                <w:rFonts w:hint="eastAsia"/>
                <w:b/>
              </w:rPr>
              <w:t>작업을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CB2CE6">
        <w:trPr>
          <w:trHeight w:val="1155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75E762A9" w:rsidR="00052198" w:rsidRPr="00F10B13" w:rsidRDefault="007965B1" w:rsidP="00D06816">
            <w:pPr>
              <w:wordWrap/>
              <w:spacing w:line="60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L</w:t>
            </w:r>
            <w:r>
              <w:rPr>
                <w:b/>
                <w:sz w:val="40"/>
                <w:szCs w:val="40"/>
                <w:shd w:val="pct15" w:color="auto" w:fill="FFFFFF"/>
              </w:rPr>
              <w:t>S</w:t>
            </w:r>
            <w:r w:rsidR="00C5363D">
              <w:rPr>
                <w:rFonts w:hint="eastAsia"/>
                <w:b/>
                <w:sz w:val="40"/>
                <w:szCs w:val="40"/>
                <w:shd w:val="pct15" w:color="auto" w:fill="FFFFFF"/>
              </w:rPr>
              <w:t>전선,</w:t>
            </w:r>
            <w:r w:rsidR="00C5363D">
              <w:rPr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031939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최신 </w:t>
            </w:r>
            <w:r w:rsidR="00C34B4E">
              <w:rPr>
                <w:rFonts w:hint="eastAsia"/>
                <w:b/>
                <w:sz w:val="40"/>
                <w:szCs w:val="40"/>
                <w:shd w:val="pct15" w:color="auto" w:fill="FFFFFF"/>
              </w:rPr>
              <w:t>생산</w:t>
            </w:r>
            <w:r w:rsidR="00031939">
              <w:rPr>
                <w:rFonts w:hint="eastAsia"/>
                <w:b/>
                <w:sz w:val="40"/>
                <w:szCs w:val="40"/>
                <w:shd w:val="pct15" w:color="auto" w:fill="FFFFFF"/>
              </w:rPr>
              <w:t>설비 도입</w:t>
            </w:r>
            <w:r w:rsidR="00C34B4E">
              <w:rPr>
                <w:rFonts w:hint="eastAsia"/>
                <w:b/>
                <w:sz w:val="40"/>
                <w:szCs w:val="40"/>
                <w:shd w:val="pct15" w:color="auto" w:fill="FFFFFF"/>
              </w:rPr>
              <w:t>,</w:t>
            </w:r>
            <w:r w:rsidR="00C34B4E">
              <w:rPr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C34B4E">
              <w:rPr>
                <w:rFonts w:hint="eastAsia"/>
                <w:b/>
                <w:sz w:val="40"/>
                <w:szCs w:val="40"/>
                <w:shd w:val="pct15" w:color="auto" w:fill="FFFFFF"/>
              </w:rPr>
              <w:t>해저케이블 품질 강화</w:t>
            </w:r>
          </w:p>
          <w:p w14:paraId="0EC96778" w14:textId="1ABF221A" w:rsidR="00104182" w:rsidRDefault="00052198" w:rsidP="00D06816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5B2D79">
              <w:rPr>
                <w:rFonts w:cs="돋움" w:hint="eastAsia"/>
                <w:b/>
                <w:sz w:val="32"/>
                <w:szCs w:val="32"/>
              </w:rPr>
              <w:t>기존</w:t>
            </w:r>
            <w:r w:rsidR="00BB4172">
              <w:rPr>
                <w:rFonts w:cs="돋움" w:hint="eastAsia"/>
                <w:b/>
                <w:sz w:val="32"/>
                <w:szCs w:val="32"/>
              </w:rPr>
              <w:t xml:space="preserve"> 대비</w:t>
            </w:r>
            <w:r w:rsidR="005B2D79">
              <w:rPr>
                <w:rFonts w:cs="돋움" w:hint="eastAsia"/>
                <w:b/>
                <w:sz w:val="32"/>
                <w:szCs w:val="32"/>
              </w:rPr>
              <w:t xml:space="preserve"> 직경 </w:t>
            </w:r>
            <w:r w:rsidR="005B2D79">
              <w:rPr>
                <w:rFonts w:cs="돋움"/>
                <w:b/>
                <w:sz w:val="32"/>
                <w:szCs w:val="32"/>
              </w:rPr>
              <w:t>2</w:t>
            </w:r>
            <w:r w:rsidR="005B2D79">
              <w:rPr>
                <w:rFonts w:cs="돋움" w:hint="eastAsia"/>
                <w:b/>
                <w:sz w:val="32"/>
                <w:szCs w:val="32"/>
              </w:rPr>
              <w:t>배</w:t>
            </w:r>
            <w:r w:rsidR="00461EDB">
              <w:rPr>
                <w:rFonts w:cs="돋움" w:hint="eastAsia"/>
                <w:b/>
                <w:sz w:val="32"/>
                <w:szCs w:val="32"/>
              </w:rPr>
              <w:t xml:space="preserve"> 크기 케이블 도체 생산</w:t>
            </w:r>
          </w:p>
          <w:p w14:paraId="3AFE8A75" w14:textId="2AB3B9B1" w:rsidR="00461EDB" w:rsidRDefault="00052198" w:rsidP="00D06816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046EB8">
              <w:rPr>
                <w:rFonts w:cs="돋움" w:hint="eastAsia"/>
                <w:b/>
                <w:sz w:val="32"/>
                <w:szCs w:val="32"/>
              </w:rPr>
              <w:t xml:space="preserve">대형 </w:t>
            </w:r>
            <w:r w:rsidR="005B2D79">
              <w:rPr>
                <w:rFonts w:cs="돋움" w:hint="eastAsia"/>
                <w:b/>
                <w:sz w:val="32"/>
                <w:szCs w:val="32"/>
              </w:rPr>
              <w:t xml:space="preserve">해상풍력 발전기 </w:t>
            </w:r>
            <w:r w:rsidR="00046EB8">
              <w:rPr>
                <w:rFonts w:cs="돋움" w:hint="eastAsia"/>
                <w:b/>
                <w:sz w:val="32"/>
                <w:szCs w:val="32"/>
              </w:rPr>
              <w:t xml:space="preserve">상용화로 케이블 대용량화 </w:t>
            </w:r>
          </w:p>
          <w:p w14:paraId="0144D7A2" w14:textId="56CBAED0" w:rsidR="00EB09DF" w:rsidRDefault="00EB09DF" w:rsidP="00D06816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461EDB">
              <w:rPr>
                <w:rFonts w:cs="돋움" w:hint="eastAsia"/>
                <w:b/>
                <w:sz w:val="32"/>
                <w:szCs w:val="32"/>
              </w:rPr>
              <w:t>글로벌 최고 수준 설비 도입,</w:t>
            </w:r>
            <w:r w:rsidR="00461EDB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461EDB">
              <w:rPr>
                <w:rFonts w:cs="돋움" w:hint="eastAsia"/>
                <w:b/>
                <w:sz w:val="32"/>
                <w:szCs w:val="32"/>
              </w:rPr>
              <w:t xml:space="preserve">해저사업 고도화  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6549A552" w14:textId="173BD4DE" w:rsidR="00B94BC0" w:rsidRDefault="00C5363D" w:rsidP="006F7D0F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전선은 </w:t>
            </w:r>
            <w:r w:rsidR="00B94BC0">
              <w:rPr>
                <w:snapToGrid w:val="0"/>
              </w:rPr>
              <w:t xml:space="preserve">해저케이블 </w:t>
            </w:r>
            <w:r w:rsidR="00C34B4E">
              <w:rPr>
                <w:rFonts w:hint="eastAsia"/>
                <w:snapToGrid w:val="0"/>
              </w:rPr>
              <w:t xml:space="preserve">품질을 </w:t>
            </w:r>
            <w:r w:rsidR="00B94BC0">
              <w:rPr>
                <w:rFonts w:hint="eastAsia"/>
                <w:snapToGrid w:val="0"/>
              </w:rPr>
              <w:t xml:space="preserve">강화하기 위해 경북 구미 사업장에 최신 </w:t>
            </w:r>
            <w:r w:rsidR="006D1164">
              <w:rPr>
                <w:snapToGrid w:val="0"/>
              </w:rPr>
              <w:t>‘</w:t>
            </w:r>
            <w:r w:rsidR="005B2D79">
              <w:rPr>
                <w:rFonts w:hint="eastAsia"/>
                <w:snapToGrid w:val="0"/>
              </w:rPr>
              <w:t xml:space="preserve">구리 </w:t>
            </w:r>
            <w:r w:rsidR="001225A4">
              <w:rPr>
                <w:rFonts w:hint="eastAsia"/>
                <w:snapToGrid w:val="0"/>
              </w:rPr>
              <w:t>도체</w:t>
            </w:r>
            <w:r w:rsidR="00637EF3">
              <w:rPr>
                <w:rFonts w:hint="eastAsia"/>
                <w:snapToGrid w:val="0"/>
              </w:rPr>
              <w:t xml:space="preserve"> </w:t>
            </w:r>
            <w:r w:rsidR="00B94BC0">
              <w:rPr>
                <w:rFonts w:hint="eastAsia"/>
                <w:snapToGrid w:val="0"/>
              </w:rPr>
              <w:t>생산설비</w:t>
            </w:r>
            <w:r w:rsidR="006D1164">
              <w:rPr>
                <w:snapToGrid w:val="0"/>
              </w:rPr>
              <w:t>’</w:t>
            </w:r>
            <w:proofErr w:type="spellStart"/>
            <w:r w:rsidR="00B94BC0">
              <w:rPr>
                <w:rFonts w:hint="eastAsia"/>
                <w:snapToGrid w:val="0"/>
              </w:rPr>
              <w:t>를</w:t>
            </w:r>
            <w:proofErr w:type="spellEnd"/>
            <w:r w:rsidR="00B94BC0">
              <w:rPr>
                <w:rFonts w:hint="eastAsia"/>
                <w:snapToGrid w:val="0"/>
              </w:rPr>
              <w:t xml:space="preserve"> 도입했다고 </w:t>
            </w:r>
            <w:r w:rsidR="00B94BC0">
              <w:rPr>
                <w:snapToGrid w:val="0"/>
              </w:rPr>
              <w:t>10</w:t>
            </w:r>
            <w:r w:rsidR="00B94BC0">
              <w:rPr>
                <w:rFonts w:hint="eastAsia"/>
                <w:snapToGrid w:val="0"/>
              </w:rPr>
              <w:t>일 밝혔다.</w:t>
            </w:r>
            <w:r w:rsidR="00B94BC0">
              <w:rPr>
                <w:snapToGrid w:val="0"/>
              </w:rPr>
              <w:t xml:space="preserve"> </w:t>
            </w:r>
          </w:p>
          <w:p w14:paraId="331E67FE" w14:textId="77777777" w:rsidR="00B94BC0" w:rsidRDefault="00B94BC0" w:rsidP="006F7D0F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364F5EAF" w14:textId="33C58FFD" w:rsidR="00EB09DF" w:rsidRDefault="00637EF3" w:rsidP="00132A09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 설비는 </w:t>
            </w:r>
            <w:r w:rsidR="00EB09DF">
              <w:rPr>
                <w:rFonts w:hint="eastAsia"/>
                <w:snapToGrid w:val="0"/>
              </w:rPr>
              <w:t>직경</w:t>
            </w:r>
            <w:r w:rsidR="00CB2CE6">
              <w:rPr>
                <w:rFonts w:hint="eastAsia"/>
                <w:snapToGrid w:val="0"/>
              </w:rPr>
              <w:t>이</w:t>
            </w:r>
            <w:r w:rsidR="00EB09DF">
              <w:rPr>
                <w:rFonts w:hint="eastAsia"/>
                <w:snapToGrid w:val="0"/>
              </w:rPr>
              <w:t xml:space="preserve"> 기</w:t>
            </w:r>
            <w:r w:rsidR="000E5C48">
              <w:rPr>
                <w:rFonts w:hint="eastAsia"/>
                <w:snapToGrid w:val="0"/>
              </w:rPr>
              <w:t>존보다</w:t>
            </w:r>
            <w:r w:rsidR="00EB09DF">
              <w:rPr>
                <w:rFonts w:hint="eastAsia"/>
                <w:snapToGrid w:val="0"/>
              </w:rPr>
              <w:t xml:space="preserve"> </w:t>
            </w:r>
            <w:r w:rsidR="00EB09DF">
              <w:rPr>
                <w:snapToGrid w:val="0"/>
              </w:rPr>
              <w:t>2</w:t>
            </w:r>
            <w:r w:rsidR="00EB09DF">
              <w:rPr>
                <w:rFonts w:hint="eastAsia"/>
                <w:snapToGrid w:val="0"/>
              </w:rPr>
              <w:t xml:space="preserve">배 이상 </w:t>
            </w:r>
            <w:r w:rsidR="00CB2CE6">
              <w:rPr>
                <w:rFonts w:hint="eastAsia"/>
                <w:snapToGrid w:val="0"/>
              </w:rPr>
              <w:t>큰</w:t>
            </w:r>
            <w:r w:rsidR="00EB09DF">
              <w:rPr>
                <w:rFonts w:hint="eastAsia"/>
                <w:snapToGrid w:val="0"/>
              </w:rPr>
              <w:t xml:space="preserve"> </w:t>
            </w:r>
            <w:r w:rsidR="00EB09DF">
              <w:rPr>
                <w:snapToGrid w:val="0"/>
              </w:rPr>
              <w:t>6.5mm</w:t>
            </w:r>
            <w:r>
              <w:rPr>
                <w:rFonts w:hint="eastAsia"/>
                <w:snapToGrid w:val="0"/>
              </w:rPr>
              <w:t>의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도체</w:t>
            </w:r>
            <w:r w:rsidR="00EB09DF">
              <w:rPr>
                <w:rFonts w:hint="eastAsia"/>
                <w:snapToGrid w:val="0"/>
              </w:rPr>
              <w:t>를 생산</w:t>
            </w:r>
            <w:r w:rsidR="005B2D79">
              <w:rPr>
                <w:rFonts w:hint="eastAsia"/>
                <w:snapToGrid w:val="0"/>
              </w:rPr>
              <w:t>할 수 있다.</w:t>
            </w:r>
            <w:r w:rsidR="005B2D79">
              <w:rPr>
                <w:snapToGrid w:val="0"/>
              </w:rPr>
              <w:t xml:space="preserve"> </w:t>
            </w:r>
            <w:r w:rsidR="00CB2CE6">
              <w:rPr>
                <w:rFonts w:hint="eastAsia"/>
                <w:snapToGrid w:val="0"/>
              </w:rPr>
              <w:t>해저케이블 제조</w:t>
            </w:r>
            <w:r w:rsidR="000E5C48">
              <w:rPr>
                <w:rFonts w:hint="eastAsia"/>
                <w:snapToGrid w:val="0"/>
              </w:rPr>
              <w:t xml:space="preserve"> </w:t>
            </w:r>
            <w:r w:rsidR="00CB2CE6">
              <w:rPr>
                <w:rFonts w:hint="eastAsia"/>
                <w:snapToGrid w:val="0"/>
              </w:rPr>
              <w:t xml:space="preserve">시 </w:t>
            </w:r>
            <w:r w:rsidR="00EB09DF">
              <w:rPr>
                <w:rFonts w:hint="eastAsia"/>
                <w:snapToGrid w:val="0"/>
              </w:rPr>
              <w:t>도체 수를 줄이</w:t>
            </w:r>
            <w:r>
              <w:rPr>
                <w:rFonts w:hint="eastAsia"/>
                <w:snapToGrid w:val="0"/>
              </w:rPr>
              <w:t>는 동시에</w:t>
            </w:r>
            <w:r w:rsidR="00EB09DF">
              <w:rPr>
                <w:rFonts w:hint="eastAsia"/>
                <w:snapToGrid w:val="0"/>
              </w:rPr>
              <w:t xml:space="preserve"> 송전 용량은 늘릴 수 있</w:t>
            </w:r>
            <w:r w:rsidR="005B2D79">
              <w:rPr>
                <w:rFonts w:hint="eastAsia"/>
                <w:snapToGrid w:val="0"/>
              </w:rPr>
              <w:t>게 된다.</w:t>
            </w:r>
            <w:r w:rsidR="005B2D79">
              <w:rPr>
                <w:snapToGrid w:val="0"/>
              </w:rPr>
              <w:t xml:space="preserve"> </w:t>
            </w:r>
          </w:p>
          <w:p w14:paraId="235E5177" w14:textId="77777777" w:rsidR="005B2D79" w:rsidRPr="00637EF3" w:rsidRDefault="005B2D79" w:rsidP="00132A09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521F6827" w14:textId="7D45D886" w:rsidR="005B2D79" w:rsidRDefault="005B2D79" w:rsidP="005B2D79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또, 도체를 일반적인 둥근 형태가 아닌 </w:t>
            </w:r>
            <w:r w:rsidR="000E5C48">
              <w:rPr>
                <w:rFonts w:hint="eastAsia"/>
                <w:snapToGrid w:val="0"/>
              </w:rPr>
              <w:t>부채꼴</w:t>
            </w:r>
            <w:r>
              <w:rPr>
                <w:rFonts w:hint="eastAsia"/>
                <w:snapToGrid w:val="0"/>
              </w:rPr>
              <w:t xml:space="preserve"> 형태로 생산,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집적 시 공간</w:t>
            </w:r>
            <w:r w:rsidR="00CB2CE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효율성을 극대화하고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완제품 케이블의 굵기를 줄일 수 있다.</w:t>
            </w:r>
            <w:r>
              <w:rPr>
                <w:snapToGrid w:val="0"/>
              </w:rPr>
              <w:t xml:space="preserve">  </w:t>
            </w:r>
          </w:p>
          <w:p w14:paraId="30C739E3" w14:textId="77777777" w:rsidR="005B2D79" w:rsidRDefault="005B2D79" w:rsidP="00132A09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5D80A3A2" w14:textId="40980FCE" w:rsidR="005B2D79" w:rsidRDefault="005B2D79" w:rsidP="005B2D79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해상풍력단지가 대형화되며 송전 용량이 늘어나고 있는 데 대한 선제적인 투자다.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전</w:t>
            </w:r>
            <w:r w:rsidR="000E5C4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세계적으로</w:t>
            </w:r>
            <w:r w:rsidR="001C6B28">
              <w:rPr>
                <w:rFonts w:hint="eastAsia"/>
                <w:snapToGrid w:val="0"/>
              </w:rPr>
              <w:t>는</w:t>
            </w:r>
            <w:r>
              <w:rPr>
                <w:rFonts w:hint="eastAsia"/>
                <w:snapToGrid w:val="0"/>
              </w:rPr>
              <w:t xml:space="preserve"> 유럽 전선업체에 이은 두</w:t>
            </w:r>
            <w:r w:rsidR="000E5C4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번째 도입이다.</w:t>
            </w:r>
            <w:r>
              <w:rPr>
                <w:snapToGrid w:val="0"/>
              </w:rPr>
              <w:t xml:space="preserve"> </w:t>
            </w:r>
          </w:p>
          <w:p w14:paraId="204DFD62" w14:textId="77777777" w:rsidR="00EB09DF" w:rsidRPr="000E5C48" w:rsidRDefault="00EB09DF" w:rsidP="00132A09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0E4D673B" w14:textId="2E997F84" w:rsidR="002A4CB3" w:rsidRDefault="002A4CB3" w:rsidP="006F7D0F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1</w:t>
            </w:r>
            <w:r>
              <w:rPr>
                <w:snapToGrid w:val="0"/>
              </w:rPr>
              <w:t>0MW</w:t>
            </w:r>
            <w:r>
              <w:rPr>
                <w:rFonts w:hint="eastAsia"/>
                <w:snapToGrid w:val="0"/>
              </w:rPr>
              <w:t xml:space="preserve">급 이상의 </w:t>
            </w:r>
            <w:r w:rsidR="00046EB8">
              <w:rPr>
                <w:rFonts w:hint="eastAsia"/>
                <w:snapToGrid w:val="0"/>
              </w:rPr>
              <w:t>대형</w:t>
            </w:r>
            <w:r w:rsidR="00CB2CE6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해상풍력 발전기의 </w:t>
            </w:r>
            <w:r w:rsidR="00607DD6">
              <w:rPr>
                <w:rFonts w:hint="eastAsia"/>
                <w:snapToGrid w:val="0"/>
              </w:rPr>
              <w:t>상</w:t>
            </w:r>
            <w:r w:rsidR="00046EB8">
              <w:rPr>
                <w:rFonts w:hint="eastAsia"/>
                <w:snapToGrid w:val="0"/>
              </w:rPr>
              <w:t>용화</w:t>
            </w:r>
            <w:r>
              <w:rPr>
                <w:rFonts w:hint="eastAsia"/>
                <w:snapToGrid w:val="0"/>
              </w:rPr>
              <w:t xml:space="preserve">로 </w:t>
            </w:r>
            <w:r w:rsidR="00046EB8">
              <w:rPr>
                <w:rFonts w:hint="eastAsia"/>
                <w:snapToGrid w:val="0"/>
              </w:rPr>
              <w:t>대용량</w:t>
            </w:r>
            <w:r w:rsidR="00D15FD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케이블</w:t>
            </w:r>
            <w:r w:rsidR="00CB2CE6">
              <w:rPr>
                <w:rFonts w:hint="eastAsia"/>
                <w:snapToGrid w:val="0"/>
              </w:rPr>
              <w:t xml:space="preserve">의 </w:t>
            </w:r>
            <w:r w:rsidR="00D15FD8">
              <w:rPr>
                <w:rFonts w:hint="eastAsia"/>
                <w:snapToGrid w:val="0"/>
              </w:rPr>
              <w:t>수요도 늘어나고 있다</w:t>
            </w:r>
            <w:r>
              <w:rPr>
                <w:snapToGrid w:val="0"/>
              </w:rPr>
              <w:t>”</w:t>
            </w:r>
            <w:proofErr w:type="spellStart"/>
            <w:r>
              <w:rPr>
                <w:rFonts w:hint="eastAsia"/>
                <w:snapToGrid w:val="0"/>
              </w:rPr>
              <w:t>며</w:t>
            </w:r>
            <w:proofErr w:type="spellEnd"/>
            <w:r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“</w:t>
            </w:r>
            <w:r>
              <w:rPr>
                <w:rFonts w:hint="eastAsia"/>
                <w:snapToGrid w:val="0"/>
              </w:rPr>
              <w:t xml:space="preserve">이번 투자는 </w:t>
            </w:r>
            <w:r w:rsidR="00460D0C">
              <w:rPr>
                <w:rFonts w:hint="eastAsia"/>
                <w:snapToGrid w:val="0"/>
              </w:rPr>
              <w:t xml:space="preserve">글로벌 최고 수준의 </w:t>
            </w:r>
            <w:r>
              <w:rPr>
                <w:rFonts w:hint="eastAsia"/>
                <w:snapToGrid w:val="0"/>
              </w:rPr>
              <w:t xml:space="preserve">품질 </w:t>
            </w:r>
            <w:r w:rsidR="00460D0C">
              <w:rPr>
                <w:rFonts w:hint="eastAsia"/>
                <w:snapToGrid w:val="0"/>
              </w:rPr>
              <w:t>확보를 통</w:t>
            </w:r>
            <w:r w:rsidR="001C6B28">
              <w:rPr>
                <w:rFonts w:hint="eastAsia"/>
                <w:snapToGrid w:val="0"/>
              </w:rPr>
              <w:t>한</w:t>
            </w:r>
            <w:r w:rsidR="00460D0C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해저사업 고도화 전략의 일환이다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말했다.</w:t>
            </w:r>
            <w:r>
              <w:rPr>
                <w:snapToGrid w:val="0"/>
              </w:rPr>
              <w:t xml:space="preserve">  </w:t>
            </w:r>
          </w:p>
          <w:p w14:paraId="4C1A45EF" w14:textId="77777777" w:rsidR="009D626B" w:rsidRDefault="009D626B" w:rsidP="006F7D0F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24A31666" w:rsidR="001D4DFA" w:rsidRPr="004073E6" w:rsidRDefault="001C6B28" w:rsidP="001C6B28">
            <w:pPr>
              <w:wordWrap/>
              <w:adjustRightInd w:val="0"/>
              <w:spacing w:line="400" w:lineRule="exact"/>
              <w:rPr>
                <w:snapToGrid w:val="0"/>
              </w:rPr>
            </w:pPr>
            <w:proofErr w:type="spellStart"/>
            <w:r>
              <w:rPr>
                <w:rFonts w:hint="eastAsia"/>
                <w:snapToGrid w:val="0"/>
              </w:rPr>
              <w:t>송전량</w:t>
            </w:r>
            <w:proofErr w:type="spellEnd"/>
            <w:r>
              <w:rPr>
                <w:rFonts w:hint="eastAsia"/>
                <w:snapToGrid w:val="0"/>
              </w:rPr>
              <w:t xml:space="preserve"> 증대에 대한 시장의 요구가 커짐에 따라 케이블</w:t>
            </w:r>
            <w:r>
              <w:rPr>
                <w:snapToGrid w:val="0"/>
              </w:rPr>
              <w:t>의</w:t>
            </w:r>
            <w:r>
              <w:rPr>
                <w:rFonts w:hint="eastAsia"/>
                <w:snapToGrid w:val="0"/>
              </w:rPr>
              <w:t xml:space="preserve"> 효율성 확보를 위한 전선업체</w:t>
            </w:r>
            <w:r w:rsidR="000E5C4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간 경쟁이 치열해지고 있다.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이에 </w:t>
            </w:r>
            <w:r w:rsidR="00046EB8">
              <w:rPr>
                <w:rFonts w:hint="eastAsia"/>
                <w:snapToGrid w:val="0"/>
              </w:rPr>
              <w:t xml:space="preserve">최신 설비를 도입하고 </w:t>
            </w:r>
            <w:r w:rsidR="00D15FD8">
              <w:rPr>
                <w:rFonts w:hint="eastAsia"/>
                <w:snapToGrid w:val="0"/>
              </w:rPr>
              <w:t xml:space="preserve">순도 </w:t>
            </w:r>
            <w:r w:rsidR="00D15FD8">
              <w:rPr>
                <w:snapToGrid w:val="0"/>
              </w:rPr>
              <w:t xml:space="preserve">99.99% </w:t>
            </w:r>
            <w:r w:rsidR="00D15FD8">
              <w:rPr>
                <w:rFonts w:hint="eastAsia"/>
                <w:snapToGrid w:val="0"/>
              </w:rPr>
              <w:t xml:space="preserve">이상의 고순도 구리를 사용하는 등 원자재 </w:t>
            </w:r>
            <w:r>
              <w:rPr>
                <w:rFonts w:hint="eastAsia"/>
                <w:snapToGrid w:val="0"/>
              </w:rPr>
              <w:t>품질</w:t>
            </w:r>
            <w:r w:rsidR="00D15FD8">
              <w:rPr>
                <w:rFonts w:hint="eastAsia"/>
                <w:snapToGrid w:val="0"/>
              </w:rPr>
              <w:t>에 대한</w:t>
            </w:r>
            <w:r>
              <w:rPr>
                <w:rFonts w:hint="eastAsia"/>
                <w:snapToGrid w:val="0"/>
              </w:rPr>
              <w:t xml:space="preserve"> 개선 노력도 커지고 있다. </w:t>
            </w:r>
          </w:p>
        </w:tc>
      </w:tr>
    </w:tbl>
    <w:p w14:paraId="1E04B13F" w14:textId="77777777" w:rsidR="00804E24" w:rsidRPr="00C5363D" w:rsidRDefault="00804E24" w:rsidP="00A52E9D">
      <w:pPr>
        <w:wordWrap/>
        <w:spacing w:line="380" w:lineRule="exact"/>
        <w:rPr>
          <w:snapToGrid w:val="0"/>
        </w:rPr>
      </w:pPr>
    </w:p>
    <w:sectPr w:rsidR="00804E24" w:rsidRPr="00C5363D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15B16" w14:textId="77777777" w:rsidR="00FA64A4" w:rsidRDefault="00FA64A4">
      <w:r>
        <w:separator/>
      </w:r>
    </w:p>
  </w:endnote>
  <w:endnote w:type="continuationSeparator" w:id="0">
    <w:p w14:paraId="66909188" w14:textId="77777777" w:rsidR="00FA64A4" w:rsidRDefault="00FA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E2BD1" w14:textId="77777777" w:rsidR="00FA64A4" w:rsidRDefault="00FA64A4">
      <w:r>
        <w:separator/>
      </w:r>
    </w:p>
  </w:footnote>
  <w:footnote w:type="continuationSeparator" w:id="0">
    <w:p w14:paraId="3A243589" w14:textId="77777777" w:rsidR="00FA64A4" w:rsidRDefault="00FA6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939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46EB8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534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5C48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25A4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09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B28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4DFA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039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998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4CB3"/>
    <w:rsid w:val="002A6E22"/>
    <w:rsid w:val="002A73DC"/>
    <w:rsid w:val="002A7464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C41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0C"/>
    <w:rsid w:val="00460D58"/>
    <w:rsid w:val="004611D5"/>
    <w:rsid w:val="00461EDB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04A3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87CA3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79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80F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07DD6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37EF3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164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6F7D0F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346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793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45E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4EC"/>
    <w:rsid w:val="0082096D"/>
    <w:rsid w:val="00820C0C"/>
    <w:rsid w:val="00820D1A"/>
    <w:rsid w:val="00821FB9"/>
    <w:rsid w:val="00822173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6E48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759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475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8D4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4F89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26B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56E"/>
    <w:rsid w:val="00A638EB"/>
    <w:rsid w:val="00A63DFB"/>
    <w:rsid w:val="00A64017"/>
    <w:rsid w:val="00A653B2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1947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430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4BC0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4172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B4E"/>
    <w:rsid w:val="00C34E78"/>
    <w:rsid w:val="00C35368"/>
    <w:rsid w:val="00C35C0E"/>
    <w:rsid w:val="00C35C7C"/>
    <w:rsid w:val="00C37062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363D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3EE1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2CE6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681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5FD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BBE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09DF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714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12D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576E1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64A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07E9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6</Lines>
  <LinksUpToDate>false</LinksUpToDate>
  <Paragraphs>1</Paragraphs>
  <ScaleCrop>false</ScaleCrop>
  <CharactersWithSpaces>971</CharactersWithSpaces>
  <SharedDoc>false</SharedDoc>
  <HyperlinksChanged>false</HyperlinksChanged>
  <AppVersion>16.0000</AppVersion>
  <Characters>827</Characters>
  <Pages>1</Pages>
  <DocSecurity>0</DocSecurity>
  <Words>145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2023-10-09T23:37:00Z</dcterms:modified>
  <cp:keywords/>
  <dc:subject/>
  <dc:title>보도자료</dc:title>
  <cp:lastPrinted>2023-10-09T23:31:00Z</cp:lastPrinted>
  <cp:lastModifiedBy>김광국(GWANG GUK KIM)/커뮤니케이션팀</cp:lastModifiedBy>
  <dcterms:created xsi:type="dcterms:W3CDTF">2023-10-06T10:56:00Z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