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41E0E18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2F017C11" w:rsidR="00052198" w:rsidRPr="00D43F82" w:rsidRDefault="00743D86" w:rsidP="007965B1">
            <w:pPr>
              <w:spacing w:line="400" w:lineRule="exact"/>
              <w:rPr>
                <w:b/>
                <w:color w:val="FF0000"/>
              </w:rPr>
            </w:pP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2024. </w:t>
            </w:r>
            <w:r w:rsidR="00A61C55">
              <w:rPr>
                <w:rFonts w:hint="eastAsia"/>
                <w:b/>
                <w:color w:val="FF0000"/>
                <w:sz w:val="24"/>
                <w:szCs w:val="24"/>
              </w:rPr>
              <w:t>10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A61C55">
              <w:rPr>
                <w:rFonts w:hint="eastAsia"/>
                <w:b/>
                <w:color w:val="FF0000"/>
                <w:sz w:val="24"/>
                <w:szCs w:val="24"/>
              </w:rPr>
              <w:t>7</w:t>
            </w:r>
            <w:r w:rsidR="00270A97" w:rsidRPr="00D43F82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7875C90E" w:rsidR="00052198" w:rsidRPr="00D43F82" w:rsidRDefault="00A23766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 xml:space="preserve">LS마린솔루션이 보유한 </w:t>
            </w:r>
            <w:proofErr w:type="spellStart"/>
            <w:r>
              <w:rPr>
                <w:rFonts w:hint="eastAsia"/>
                <w:b/>
              </w:rPr>
              <w:t>포설선</w:t>
            </w:r>
            <w:proofErr w:type="spellEnd"/>
            <w:r>
              <w:rPr>
                <w:rFonts w:hint="eastAsia"/>
                <w:b/>
              </w:rPr>
              <w:t xml:space="preserve"> GL2030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74DCFEF" w:rsidR="00201949" w:rsidRPr="00201949" w:rsidRDefault="00CB13FA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>
              <w:rPr>
                <w:rFonts w:hint="eastAsia"/>
                <w:b/>
                <w:w w:val="90"/>
              </w:rPr>
              <w:t>팀장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rFonts w:hint="eastAsia"/>
                <w:b/>
                <w:w w:val="90"/>
              </w:rPr>
              <w:t>607</w:t>
            </w:r>
            <w:r w:rsidR="007965B1" w:rsidRPr="00201949">
              <w:rPr>
                <w:b/>
                <w:w w:val="90"/>
              </w:rPr>
              <w:t xml:space="preserve">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CB13FA">
                <w:rPr>
                  <w:rStyle w:val="a3"/>
                  <w:rFonts w:hint="eastAsia"/>
                  <w:b/>
                  <w:bCs/>
                </w:rPr>
                <w:t>ckang</w:t>
              </w:r>
              <w:r w:rsidRPr="00CB13FA">
                <w:rPr>
                  <w:rStyle w:val="a3"/>
                  <w:rFonts w:hint="eastAsia"/>
                  <w:b/>
                  <w:bCs/>
                  <w:w w:val="90"/>
                </w:rPr>
                <w:t>@lscns.com</w:t>
              </w:r>
            </w:hyperlink>
            <w:r w:rsidR="007965B1" w:rsidRPr="00CB13FA">
              <w:rPr>
                <w:rFonts w:hint="eastAsia"/>
                <w:b/>
                <w:bCs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705E4A">
        <w:trPr>
          <w:trHeight w:val="12549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777E4188" w14:textId="77777777" w:rsidR="006501DD" w:rsidRDefault="006501DD" w:rsidP="00F91B46">
            <w:pPr>
              <w:wordWrap/>
              <w:spacing w:line="560" w:lineRule="exact"/>
              <w:ind w:firstLineChars="200" w:firstLine="750"/>
              <w:jc w:val="center"/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 w:rsidRPr="006501DD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LS마린솔루션, LS빌드윈 편입으로 전문 케이블 시공업체로 </w:t>
            </w:r>
            <w:proofErr w:type="spellStart"/>
            <w:r w:rsidRPr="006501DD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>새출발</w:t>
            </w:r>
            <w:proofErr w:type="spellEnd"/>
          </w:p>
          <w:p w14:paraId="4497C5FF" w14:textId="20D070A6" w:rsidR="00F52AD8" w:rsidRDefault="00A339E7" w:rsidP="00082D6E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276292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082D6E" w:rsidRPr="00082D6E">
              <w:rPr>
                <w:rFonts w:cs="돋움"/>
                <w:b/>
                <w:sz w:val="30"/>
                <w:szCs w:val="30"/>
              </w:rPr>
              <w:t>해상·육상 케이블 시공 통합, 글로벌 수주 경쟁력 확보</w:t>
            </w:r>
          </w:p>
          <w:p w14:paraId="24FE34B9" w14:textId="1DAAE8B5" w:rsidR="004C6051" w:rsidRPr="00276292" w:rsidRDefault="004C6051" w:rsidP="00082D6E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276292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082D6E" w:rsidRPr="00082D6E">
              <w:rPr>
                <w:rFonts w:cs="돋움"/>
                <w:b/>
                <w:sz w:val="30"/>
                <w:szCs w:val="30"/>
              </w:rPr>
              <w:t xml:space="preserve">구본규 대표 겸직으로 책임경영 강화, LS전선과 시너지 </w:t>
            </w:r>
            <w:r w:rsidR="00193936">
              <w:rPr>
                <w:rFonts w:cs="돋움" w:hint="eastAsia"/>
                <w:b/>
                <w:sz w:val="30"/>
                <w:szCs w:val="30"/>
              </w:rPr>
              <w:t>본격</w:t>
            </w:r>
            <w:r w:rsidR="00082D6E" w:rsidRPr="00082D6E">
              <w:rPr>
                <w:rFonts w:cs="돋움"/>
                <w:b/>
                <w:sz w:val="30"/>
                <w:szCs w:val="30"/>
              </w:rPr>
              <w:t>화</w:t>
            </w:r>
          </w:p>
          <w:p w14:paraId="49C822AC" w14:textId="01DD078E" w:rsidR="00276292" w:rsidRPr="006501DD" w:rsidRDefault="00276292" w:rsidP="00082D6E">
            <w:pPr>
              <w:wordWrap/>
              <w:spacing w:line="560" w:lineRule="exact"/>
              <w:ind w:firstLineChars="200" w:firstLine="550"/>
              <w:rPr>
                <w:rFonts w:cs="돋움"/>
                <w:b/>
                <w:sz w:val="30"/>
                <w:szCs w:val="30"/>
              </w:rPr>
            </w:pPr>
            <w:r w:rsidRPr="00276292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6501DD">
              <w:rPr>
                <w:rFonts w:cs="돋움" w:hint="eastAsia"/>
                <w:b/>
                <w:sz w:val="30"/>
                <w:szCs w:val="30"/>
              </w:rPr>
              <w:t xml:space="preserve">올해 </w:t>
            </w:r>
            <w:proofErr w:type="spellStart"/>
            <w:r w:rsidR="006501DD">
              <w:rPr>
                <w:rFonts w:cs="돋움" w:hint="eastAsia"/>
                <w:b/>
                <w:sz w:val="30"/>
                <w:szCs w:val="30"/>
              </w:rPr>
              <w:t>역대급</w:t>
            </w:r>
            <w:proofErr w:type="spellEnd"/>
            <w:r w:rsidR="006501DD">
              <w:rPr>
                <w:rFonts w:cs="돋움" w:hint="eastAsia"/>
                <w:b/>
                <w:sz w:val="30"/>
                <w:szCs w:val="30"/>
              </w:rPr>
              <w:t xml:space="preserve"> 매출, 내년도 매출 </w:t>
            </w:r>
            <w:r w:rsidR="006501DD">
              <w:rPr>
                <w:rFonts w:cs="돋움"/>
                <w:b/>
                <w:sz w:val="30"/>
                <w:szCs w:val="30"/>
              </w:rPr>
              <w:t>‘</w:t>
            </w:r>
            <w:r w:rsidR="006501DD">
              <w:rPr>
                <w:rFonts w:cs="돋움" w:hint="eastAsia"/>
                <w:b/>
                <w:sz w:val="30"/>
                <w:szCs w:val="30"/>
              </w:rPr>
              <w:t xml:space="preserve">23년 대비 약 3배 </w:t>
            </w:r>
            <w:r w:rsidR="00193936">
              <w:rPr>
                <w:rFonts w:cs="돋움" w:hint="eastAsia"/>
                <w:b/>
                <w:sz w:val="30"/>
                <w:szCs w:val="30"/>
              </w:rPr>
              <w:t xml:space="preserve">성장 </w:t>
            </w:r>
            <w:r w:rsidR="006501DD">
              <w:rPr>
                <w:rFonts w:cs="돋움" w:hint="eastAsia"/>
                <w:b/>
                <w:sz w:val="30"/>
                <w:szCs w:val="30"/>
              </w:rPr>
              <w:t xml:space="preserve">예상 </w:t>
            </w:r>
          </w:p>
          <w:p w14:paraId="2A92683F" w14:textId="77777777" w:rsidR="00052198" w:rsidRPr="006501DD" w:rsidRDefault="00052198" w:rsidP="00743D86">
            <w:pPr>
              <w:wordWrap/>
              <w:spacing w:line="360" w:lineRule="exact"/>
              <w:rPr>
                <w:snapToGrid w:val="0"/>
              </w:rPr>
            </w:pPr>
          </w:p>
          <w:p w14:paraId="0233D669" w14:textId="77777777" w:rsidR="00A1767E" w:rsidRDefault="00A1767E" w:rsidP="00F26C13">
            <w:pPr>
              <w:wordWrap/>
              <w:spacing w:line="360" w:lineRule="exact"/>
              <w:rPr>
                <w:snapToGrid w:val="0"/>
              </w:rPr>
            </w:pPr>
            <w:r w:rsidRPr="00A1767E">
              <w:rPr>
                <w:snapToGrid w:val="0"/>
              </w:rPr>
              <w:t>LS마린솔루션이 LS빌드윈을 자회사로 편입하며, 육상과 해저 케이블 시공 역량을 모두 아우르는 통합 케이블 시공업체로 새롭게 출발한다.</w:t>
            </w:r>
          </w:p>
          <w:p w14:paraId="101D83EF" w14:textId="77777777" w:rsidR="00A1767E" w:rsidRPr="00A1767E" w:rsidRDefault="00A1767E" w:rsidP="00F26C13">
            <w:pPr>
              <w:wordWrap/>
              <w:spacing w:line="360" w:lineRule="exact"/>
              <w:rPr>
                <w:snapToGrid w:val="0"/>
              </w:rPr>
            </w:pPr>
          </w:p>
          <w:p w14:paraId="1523EFE3" w14:textId="77777777" w:rsidR="00D44545" w:rsidRDefault="00A1767E" w:rsidP="00F26C13">
            <w:pPr>
              <w:wordWrap/>
              <w:spacing w:line="360" w:lineRule="exact"/>
              <w:rPr>
                <w:snapToGrid w:val="0"/>
              </w:rPr>
            </w:pPr>
            <w:r w:rsidRPr="00A1767E">
              <w:rPr>
                <w:snapToGrid w:val="0"/>
              </w:rPr>
              <w:t xml:space="preserve">LS마린솔루션은 부산지방법원으로부터 LS빌드윈 자회사 편입에 대한 인가를 받았다고 </w:t>
            </w:r>
            <w:r>
              <w:rPr>
                <w:rFonts w:hint="eastAsia"/>
                <w:snapToGrid w:val="0"/>
              </w:rPr>
              <w:t xml:space="preserve">7일 </w:t>
            </w:r>
            <w:r w:rsidRPr="00A1767E">
              <w:rPr>
                <w:snapToGrid w:val="0"/>
              </w:rPr>
              <w:t xml:space="preserve">밝혔다. </w:t>
            </w:r>
          </w:p>
          <w:p w14:paraId="5BC9538D" w14:textId="77777777" w:rsidR="00D44545" w:rsidRDefault="00D44545" w:rsidP="00F26C13">
            <w:pPr>
              <w:wordWrap/>
              <w:spacing w:line="360" w:lineRule="exact"/>
              <w:rPr>
                <w:snapToGrid w:val="0"/>
              </w:rPr>
            </w:pPr>
          </w:p>
          <w:p w14:paraId="19B51F50" w14:textId="690DEE6B" w:rsidR="00A1767E" w:rsidRPr="00A1767E" w:rsidRDefault="00A1767E" w:rsidP="00F26C13">
            <w:pPr>
              <w:wordWrap/>
              <w:spacing w:line="360" w:lineRule="exact"/>
              <w:rPr>
                <w:rFonts w:hint="eastAsia"/>
                <w:snapToGrid w:val="0"/>
              </w:rPr>
            </w:pPr>
            <w:r w:rsidRPr="00A1767E">
              <w:rPr>
                <w:snapToGrid w:val="0"/>
              </w:rPr>
              <w:t>이번 편입은 LS마린솔루션의 시공 사업 확장과 글로벌 경쟁력 강화를 위한 중요한 전환점으로 평가된다.</w:t>
            </w:r>
            <w:r w:rsidR="00F26C13">
              <w:rPr>
                <w:rFonts w:hint="eastAsia"/>
                <w:snapToGrid w:val="0"/>
              </w:rPr>
              <w:t xml:space="preserve"> LS마린솔루션은 해상, 육상 케이블 시공 통합을 통해 </w:t>
            </w:r>
            <w:r w:rsidR="00F91B46" w:rsidRPr="00A1767E">
              <w:rPr>
                <w:snapToGrid w:val="0"/>
              </w:rPr>
              <w:t>전문성과 효율성을 강화</w:t>
            </w:r>
            <w:r w:rsidR="00F26C13">
              <w:rPr>
                <w:rFonts w:hint="eastAsia"/>
                <w:snapToGrid w:val="0"/>
              </w:rPr>
              <w:t>하여</w:t>
            </w:r>
            <w:r w:rsidR="00F91B46" w:rsidRPr="00A1767E">
              <w:rPr>
                <w:snapToGrid w:val="0"/>
              </w:rPr>
              <w:t xml:space="preserve"> 원가 절감, 품질 유지, 시공 기간 단축 등 다양한 이점을 확보</w:t>
            </w:r>
            <w:r w:rsidR="00F26C13">
              <w:rPr>
                <w:rFonts w:hint="eastAsia"/>
                <w:snapToGrid w:val="0"/>
              </w:rPr>
              <w:t>하게 됐다.</w:t>
            </w:r>
          </w:p>
          <w:p w14:paraId="2F1DE39D" w14:textId="77777777" w:rsidR="00A1767E" w:rsidRPr="00F26C13" w:rsidRDefault="00A1767E" w:rsidP="00F26C13">
            <w:pPr>
              <w:wordWrap/>
              <w:spacing w:line="360" w:lineRule="exact"/>
              <w:rPr>
                <w:snapToGrid w:val="0"/>
              </w:rPr>
            </w:pPr>
          </w:p>
          <w:p w14:paraId="547EF723" w14:textId="7152617C" w:rsidR="00A1767E" w:rsidRPr="00A1767E" w:rsidRDefault="00A1767E" w:rsidP="00F26C13">
            <w:pPr>
              <w:wordWrap/>
              <w:spacing w:line="360" w:lineRule="exact"/>
              <w:rPr>
                <w:rFonts w:hint="eastAsia"/>
                <w:snapToGrid w:val="0"/>
              </w:rPr>
            </w:pPr>
            <w:r w:rsidRPr="00A1767E">
              <w:rPr>
                <w:snapToGrid w:val="0"/>
              </w:rPr>
              <w:t>회사 측은 "LS전선의 구본규 대표가 LS마린솔루션의 대표를 겸직함으로써 책임경영을 강화</w:t>
            </w:r>
            <w:r w:rsidR="00795FE7">
              <w:rPr>
                <w:rFonts w:hint="eastAsia"/>
                <w:snapToGrid w:val="0"/>
              </w:rPr>
              <w:t>할 것이다</w:t>
            </w:r>
            <w:r w:rsidR="00F91B46">
              <w:rPr>
                <w:snapToGrid w:val="0"/>
              </w:rPr>
              <w:t>”</w:t>
            </w:r>
            <w:proofErr w:type="spellStart"/>
            <w:r w:rsidR="00F91B46">
              <w:rPr>
                <w:rFonts w:hint="eastAsia"/>
                <w:snapToGrid w:val="0"/>
              </w:rPr>
              <w:t>며</w:t>
            </w:r>
            <w:proofErr w:type="spellEnd"/>
            <w:r w:rsidR="00F91B46">
              <w:rPr>
                <w:rFonts w:hint="eastAsia"/>
                <w:snapToGrid w:val="0"/>
              </w:rPr>
              <w:t xml:space="preserve">, </w:t>
            </w:r>
            <w:r w:rsidR="00F91B46">
              <w:rPr>
                <w:snapToGrid w:val="0"/>
              </w:rPr>
              <w:t>“</w:t>
            </w:r>
            <w:r w:rsidRPr="00F91B46">
              <w:rPr>
                <w:snapToGrid w:val="0"/>
              </w:rPr>
              <w:t>LS전선과의</w:t>
            </w:r>
            <w:r w:rsidR="00F91B46" w:rsidRPr="00F91B46">
              <w:rPr>
                <w:rFonts w:hint="eastAsia"/>
                <w:snapToGrid w:val="0"/>
              </w:rPr>
              <w:t xml:space="preserve"> 해상, 육상 전력 케이블 사업의 </w:t>
            </w:r>
            <w:r w:rsidRPr="00F91B46">
              <w:rPr>
                <w:snapToGrid w:val="0"/>
              </w:rPr>
              <w:t xml:space="preserve">시너지도 한층 가시화될 </w:t>
            </w:r>
            <w:r w:rsidRPr="00A1767E">
              <w:rPr>
                <w:snapToGrid w:val="0"/>
              </w:rPr>
              <w:t>것</w:t>
            </w:r>
            <w:r w:rsidR="00795FE7">
              <w:rPr>
                <w:rFonts w:hint="eastAsia"/>
                <w:snapToGrid w:val="0"/>
              </w:rPr>
              <w:t>으로 기대된다</w:t>
            </w:r>
            <w:r w:rsidRPr="00A1767E">
              <w:rPr>
                <w:snapToGrid w:val="0"/>
              </w:rPr>
              <w:t xml:space="preserve">"고 </w:t>
            </w:r>
            <w:r w:rsidR="00F91B46">
              <w:rPr>
                <w:rFonts w:hint="eastAsia"/>
                <w:snapToGrid w:val="0"/>
              </w:rPr>
              <w:t>설명했다.</w:t>
            </w:r>
          </w:p>
          <w:p w14:paraId="49156529" w14:textId="77777777" w:rsidR="00A1767E" w:rsidRPr="00A1767E" w:rsidRDefault="00A1767E" w:rsidP="00F26C13">
            <w:pPr>
              <w:wordWrap/>
              <w:spacing w:line="360" w:lineRule="exact"/>
              <w:rPr>
                <w:snapToGrid w:val="0"/>
              </w:rPr>
            </w:pPr>
          </w:p>
          <w:p w14:paraId="01F72B7E" w14:textId="608C0166" w:rsidR="00A1767E" w:rsidRDefault="003C7EDF" w:rsidP="00F26C13">
            <w:pPr>
              <w:wordWrap/>
              <w:spacing w:line="360" w:lineRule="exact"/>
              <w:rPr>
                <w:snapToGrid w:val="0"/>
              </w:rPr>
            </w:pPr>
            <w:r w:rsidRPr="003C7EDF">
              <w:rPr>
                <w:snapToGrid w:val="0"/>
              </w:rPr>
              <w:t>특히, 유럽의 대규모 해상풍력 프로젝트가 대부분 턴키 방식으로 진행되</w:t>
            </w:r>
            <w:r>
              <w:rPr>
                <w:rFonts w:hint="eastAsia"/>
                <w:snapToGrid w:val="0"/>
              </w:rPr>
              <w:t>는 만큼</w:t>
            </w:r>
            <w:r w:rsidRPr="003C7EDF">
              <w:rPr>
                <w:snapToGrid w:val="0"/>
              </w:rPr>
              <w:t>, 이번 편입으로 수주 경쟁력을 강화해 글로벌 시장에서 우위를 점할 것으로 기대된다.</w:t>
            </w:r>
          </w:p>
          <w:p w14:paraId="39DB89A1" w14:textId="77777777" w:rsidR="003C7EDF" w:rsidRPr="00A1767E" w:rsidRDefault="003C7EDF" w:rsidP="00F26C13">
            <w:pPr>
              <w:wordWrap/>
              <w:spacing w:line="360" w:lineRule="exact"/>
              <w:rPr>
                <w:snapToGrid w:val="0"/>
              </w:rPr>
            </w:pPr>
          </w:p>
          <w:p w14:paraId="410A2696" w14:textId="6C59FE6B" w:rsidR="00A1767E" w:rsidRDefault="00561621" w:rsidP="00F26C13">
            <w:pPr>
              <w:wordWrap/>
              <w:spacing w:line="360" w:lineRule="exact"/>
              <w:rPr>
                <w:snapToGrid w:val="0"/>
              </w:rPr>
            </w:pPr>
            <w:r w:rsidRPr="00561621">
              <w:rPr>
                <w:snapToGrid w:val="0"/>
              </w:rPr>
              <w:t xml:space="preserve">이달 중 유상증자가 완료되면, LS마린솔루션의 올해 매출은 LS빌드윈의 </w:t>
            </w:r>
            <w:r w:rsidR="005E7718">
              <w:rPr>
                <w:rFonts w:hint="eastAsia"/>
                <w:snapToGrid w:val="0"/>
              </w:rPr>
              <w:t>4분기</w:t>
            </w:r>
            <w:r w:rsidRPr="00561621">
              <w:rPr>
                <w:snapToGrid w:val="0"/>
              </w:rPr>
              <w:t xml:space="preserve"> 매출이 반영되어 전년도 708억 원에서 약 1,300억 원으로 두 배 가까이 증가할 것으로 예상되며, 자산총액도 6월 말 기준 1,945억 원에서 약 2,700억 원으로 확대될 전망이다.</w:t>
            </w:r>
          </w:p>
          <w:p w14:paraId="61E3D687" w14:textId="77777777" w:rsidR="00561621" w:rsidRPr="005E7718" w:rsidRDefault="00561621" w:rsidP="00F26C13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2111EE05" w:rsidR="00AD12AD" w:rsidRPr="00A1767E" w:rsidRDefault="00EB0406" w:rsidP="00F26C13">
            <w:pPr>
              <w:wordWrap/>
              <w:spacing w:line="360" w:lineRule="exact"/>
              <w:rPr>
                <w:snapToGrid w:val="0"/>
              </w:rPr>
            </w:pPr>
            <w:r w:rsidRPr="00EB0406">
              <w:rPr>
                <w:snapToGrid w:val="0"/>
              </w:rPr>
              <w:t>LS마린솔루션은 올 상반기 전남해상풍력사업 참여로 전년 동기 대비 두 배 가까운 520억 원의 매출을 기록했</w:t>
            </w:r>
            <w:r w:rsidR="003142A3">
              <w:rPr>
                <w:rFonts w:hint="eastAsia"/>
                <w:snapToGrid w:val="0"/>
              </w:rPr>
              <w:t xml:space="preserve">으며, </w:t>
            </w:r>
            <w:r w:rsidRPr="00EB0406">
              <w:rPr>
                <w:snapToGrid w:val="0"/>
              </w:rPr>
              <w:t>올해</w:t>
            </w:r>
            <w:r>
              <w:rPr>
                <w:rFonts w:hint="eastAsia"/>
                <w:snapToGrid w:val="0"/>
              </w:rPr>
              <w:t xml:space="preserve"> </w:t>
            </w:r>
            <w:proofErr w:type="spellStart"/>
            <w:r w:rsidRPr="00EB0406">
              <w:rPr>
                <w:snapToGrid w:val="0"/>
              </w:rPr>
              <w:t>역대급</w:t>
            </w:r>
            <w:proofErr w:type="spellEnd"/>
            <w:r w:rsidRPr="00EB0406">
              <w:rPr>
                <w:snapToGrid w:val="0"/>
              </w:rPr>
              <w:t xml:space="preserve"> 매출이 기대</w:t>
            </w:r>
            <w:r w:rsidR="003142A3">
              <w:rPr>
                <w:rFonts w:hint="eastAsia"/>
                <w:snapToGrid w:val="0"/>
              </w:rPr>
              <w:t xml:space="preserve">된다. </w:t>
            </w:r>
            <w:r w:rsidRPr="00EB0406">
              <w:rPr>
                <w:snapToGrid w:val="0"/>
              </w:rPr>
              <w:t>해상풍력</w:t>
            </w:r>
            <w:r>
              <w:rPr>
                <w:rFonts w:hint="eastAsia"/>
                <w:snapToGrid w:val="0"/>
              </w:rPr>
              <w:t xml:space="preserve"> </w:t>
            </w:r>
            <w:r w:rsidRPr="00EB0406">
              <w:rPr>
                <w:snapToGrid w:val="0"/>
              </w:rPr>
              <w:t>시장 확대와 SOV</w:t>
            </w:r>
            <w:r>
              <w:rPr>
                <w:rFonts w:hint="eastAsia"/>
                <w:snapToGrid w:val="0"/>
              </w:rPr>
              <w:t>(해상풍력 건설지원 선박)</w:t>
            </w:r>
            <w:r w:rsidRPr="00EB0406">
              <w:rPr>
                <w:snapToGrid w:val="0"/>
              </w:rPr>
              <w:t xml:space="preserve"> 사업 추진</w:t>
            </w:r>
            <w:r>
              <w:rPr>
                <w:rFonts w:hint="eastAsia"/>
                <w:snapToGrid w:val="0"/>
              </w:rPr>
              <w:t xml:space="preserve"> 등</w:t>
            </w:r>
            <w:r w:rsidRPr="00EB0406">
              <w:rPr>
                <w:snapToGrid w:val="0"/>
              </w:rPr>
              <w:t>으로 내년 매출은 약 2,000억 원에 이를 것으로 예상된다.</w:t>
            </w:r>
          </w:p>
        </w:tc>
      </w:tr>
    </w:tbl>
    <w:p w14:paraId="7FB9E40B" w14:textId="77777777" w:rsidR="00C1385D" w:rsidRPr="00A1767E" w:rsidRDefault="00C1385D" w:rsidP="00C1385D">
      <w:pPr>
        <w:wordWrap/>
        <w:spacing w:line="380" w:lineRule="exact"/>
        <w:rPr>
          <w:rFonts w:hint="eastAsia"/>
          <w:snapToGrid w:val="0"/>
        </w:rPr>
      </w:pPr>
    </w:p>
    <w:sectPr w:rsidR="00C1385D" w:rsidRPr="00A1767E" w:rsidSect="00743D86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4FA7F" w14:textId="77777777" w:rsidR="00D8452C" w:rsidRDefault="00D8452C">
      <w:r>
        <w:separator/>
      </w:r>
    </w:p>
  </w:endnote>
  <w:endnote w:type="continuationSeparator" w:id="0">
    <w:p w14:paraId="4CB08C97" w14:textId="77777777" w:rsidR="00D8452C" w:rsidRDefault="00D84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C2BB3" w14:textId="77777777" w:rsidR="00D8452C" w:rsidRDefault="00D8452C">
      <w:r>
        <w:separator/>
      </w:r>
    </w:p>
  </w:footnote>
  <w:footnote w:type="continuationSeparator" w:id="0">
    <w:p w14:paraId="086FB5D3" w14:textId="77777777" w:rsidR="00D8452C" w:rsidRDefault="00D84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021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941"/>
    <w:rsid w:val="00015E43"/>
    <w:rsid w:val="00015FEE"/>
    <w:rsid w:val="000162F2"/>
    <w:rsid w:val="0001632F"/>
    <w:rsid w:val="00016AC2"/>
    <w:rsid w:val="000170CB"/>
    <w:rsid w:val="000174B2"/>
    <w:rsid w:val="00017F0E"/>
    <w:rsid w:val="00020177"/>
    <w:rsid w:val="000201FC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4694"/>
    <w:rsid w:val="000359F8"/>
    <w:rsid w:val="00036233"/>
    <w:rsid w:val="00037102"/>
    <w:rsid w:val="00037685"/>
    <w:rsid w:val="000377C5"/>
    <w:rsid w:val="00037C00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2D6E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38A"/>
    <w:rsid w:val="000A363A"/>
    <w:rsid w:val="000A3735"/>
    <w:rsid w:val="000A3B95"/>
    <w:rsid w:val="000A565B"/>
    <w:rsid w:val="000A6617"/>
    <w:rsid w:val="000A6EA3"/>
    <w:rsid w:val="000A7826"/>
    <w:rsid w:val="000B029A"/>
    <w:rsid w:val="000B0983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71E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720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20C"/>
    <w:rsid w:val="0017267A"/>
    <w:rsid w:val="00174CC4"/>
    <w:rsid w:val="001754C1"/>
    <w:rsid w:val="0017639F"/>
    <w:rsid w:val="001764E3"/>
    <w:rsid w:val="001769FD"/>
    <w:rsid w:val="00177C73"/>
    <w:rsid w:val="00177DBB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E72"/>
    <w:rsid w:val="0019355F"/>
    <w:rsid w:val="0019371A"/>
    <w:rsid w:val="00193936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B6BA5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2F8"/>
    <w:rsid w:val="001F3A2B"/>
    <w:rsid w:val="001F3A60"/>
    <w:rsid w:val="001F3FF4"/>
    <w:rsid w:val="001F4946"/>
    <w:rsid w:val="001F4F8A"/>
    <w:rsid w:val="001F4FB4"/>
    <w:rsid w:val="001F5274"/>
    <w:rsid w:val="001F57BC"/>
    <w:rsid w:val="001F6099"/>
    <w:rsid w:val="001F6944"/>
    <w:rsid w:val="001F7282"/>
    <w:rsid w:val="001F72B5"/>
    <w:rsid w:val="001F78F8"/>
    <w:rsid w:val="001F7CC6"/>
    <w:rsid w:val="001F7FDC"/>
    <w:rsid w:val="00200809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68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73B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533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3F14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0A97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724"/>
    <w:rsid w:val="00275CB0"/>
    <w:rsid w:val="00276292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0492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305"/>
    <w:rsid w:val="002B0BB4"/>
    <w:rsid w:val="002B0E60"/>
    <w:rsid w:val="002B1146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18A6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A18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19D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2A3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2ECD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6EFC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2BA"/>
    <w:rsid w:val="003364F8"/>
    <w:rsid w:val="00336CEA"/>
    <w:rsid w:val="00337B28"/>
    <w:rsid w:val="003406E7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58D6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73D1"/>
    <w:rsid w:val="0036001A"/>
    <w:rsid w:val="00360333"/>
    <w:rsid w:val="00360532"/>
    <w:rsid w:val="00360651"/>
    <w:rsid w:val="003609F1"/>
    <w:rsid w:val="003613DB"/>
    <w:rsid w:val="003619E4"/>
    <w:rsid w:val="00362219"/>
    <w:rsid w:val="00362FA6"/>
    <w:rsid w:val="00363DF0"/>
    <w:rsid w:val="0036415A"/>
    <w:rsid w:val="003643ED"/>
    <w:rsid w:val="00364A2F"/>
    <w:rsid w:val="003650B0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7E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03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332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C7EDF"/>
    <w:rsid w:val="003D0355"/>
    <w:rsid w:val="003D157C"/>
    <w:rsid w:val="003D1B41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9AB"/>
    <w:rsid w:val="003F6E70"/>
    <w:rsid w:val="003F723D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AD4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3EC"/>
    <w:rsid w:val="00411A10"/>
    <w:rsid w:val="00411A2A"/>
    <w:rsid w:val="00411BF3"/>
    <w:rsid w:val="00411DED"/>
    <w:rsid w:val="00412FD3"/>
    <w:rsid w:val="00413824"/>
    <w:rsid w:val="0041395C"/>
    <w:rsid w:val="00413D6D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AD5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226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2B8E"/>
    <w:rsid w:val="004637E0"/>
    <w:rsid w:val="00463D50"/>
    <w:rsid w:val="004645E3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926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97D5C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0C88"/>
    <w:rsid w:val="004B123A"/>
    <w:rsid w:val="004B1300"/>
    <w:rsid w:val="004B181B"/>
    <w:rsid w:val="004B2A29"/>
    <w:rsid w:val="004B2C9A"/>
    <w:rsid w:val="004B39CE"/>
    <w:rsid w:val="004B3D5A"/>
    <w:rsid w:val="004B402C"/>
    <w:rsid w:val="004B70F3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6E5"/>
    <w:rsid w:val="004C58D3"/>
    <w:rsid w:val="004C58F1"/>
    <w:rsid w:val="004C5E30"/>
    <w:rsid w:val="004C5F7B"/>
    <w:rsid w:val="004C6051"/>
    <w:rsid w:val="004C676E"/>
    <w:rsid w:val="004C6D66"/>
    <w:rsid w:val="004C6DCA"/>
    <w:rsid w:val="004D00A1"/>
    <w:rsid w:val="004D1678"/>
    <w:rsid w:val="004D22BC"/>
    <w:rsid w:val="004D3AD8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B47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8AF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0F7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621"/>
    <w:rsid w:val="005619B9"/>
    <w:rsid w:val="00562215"/>
    <w:rsid w:val="00563603"/>
    <w:rsid w:val="00563769"/>
    <w:rsid w:val="00563A8E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D4D"/>
    <w:rsid w:val="00575F82"/>
    <w:rsid w:val="005766A9"/>
    <w:rsid w:val="005768F4"/>
    <w:rsid w:val="005776C6"/>
    <w:rsid w:val="00580B1D"/>
    <w:rsid w:val="00580FC6"/>
    <w:rsid w:val="00581AC6"/>
    <w:rsid w:val="00581ED8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35E8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253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2AF1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2CA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718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054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1DD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547"/>
    <w:rsid w:val="00667E4F"/>
    <w:rsid w:val="006703D4"/>
    <w:rsid w:val="00671460"/>
    <w:rsid w:val="00673FF7"/>
    <w:rsid w:val="006740D3"/>
    <w:rsid w:val="006743AF"/>
    <w:rsid w:val="00676FEC"/>
    <w:rsid w:val="00677670"/>
    <w:rsid w:val="00677C74"/>
    <w:rsid w:val="00677E1F"/>
    <w:rsid w:val="00680536"/>
    <w:rsid w:val="006815E8"/>
    <w:rsid w:val="00681B9C"/>
    <w:rsid w:val="00681DF7"/>
    <w:rsid w:val="0068267C"/>
    <w:rsid w:val="00682983"/>
    <w:rsid w:val="00682991"/>
    <w:rsid w:val="006829FF"/>
    <w:rsid w:val="006836A0"/>
    <w:rsid w:val="00683D34"/>
    <w:rsid w:val="00684342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BFF"/>
    <w:rsid w:val="006D5F43"/>
    <w:rsid w:val="006D66D8"/>
    <w:rsid w:val="006D6A83"/>
    <w:rsid w:val="006D6B41"/>
    <w:rsid w:val="006D6DDA"/>
    <w:rsid w:val="006D7A2D"/>
    <w:rsid w:val="006E050A"/>
    <w:rsid w:val="006E0E98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37B4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E4A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2E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B4E"/>
    <w:rsid w:val="00742E60"/>
    <w:rsid w:val="00743330"/>
    <w:rsid w:val="00743819"/>
    <w:rsid w:val="00743D86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06E4"/>
    <w:rsid w:val="00751060"/>
    <w:rsid w:val="0075118A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5DD1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28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5FE7"/>
    <w:rsid w:val="007962AF"/>
    <w:rsid w:val="007965B1"/>
    <w:rsid w:val="00796636"/>
    <w:rsid w:val="007970FF"/>
    <w:rsid w:val="0079783C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84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7F7C96"/>
    <w:rsid w:val="00800996"/>
    <w:rsid w:val="00801B22"/>
    <w:rsid w:val="00801D25"/>
    <w:rsid w:val="00801E87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0AFA"/>
    <w:rsid w:val="008311D5"/>
    <w:rsid w:val="00831B48"/>
    <w:rsid w:val="00831EA5"/>
    <w:rsid w:val="0083212D"/>
    <w:rsid w:val="008327F2"/>
    <w:rsid w:val="00832C53"/>
    <w:rsid w:val="00832DD8"/>
    <w:rsid w:val="00833836"/>
    <w:rsid w:val="00833F48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CAF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C1D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5790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112A"/>
    <w:rsid w:val="008C2C70"/>
    <w:rsid w:val="008C43E8"/>
    <w:rsid w:val="008C4DB3"/>
    <w:rsid w:val="008C6191"/>
    <w:rsid w:val="008C6D2A"/>
    <w:rsid w:val="008C6D3D"/>
    <w:rsid w:val="008C6F02"/>
    <w:rsid w:val="008C722C"/>
    <w:rsid w:val="008D157D"/>
    <w:rsid w:val="008D1ED0"/>
    <w:rsid w:val="008D243E"/>
    <w:rsid w:val="008D24C7"/>
    <w:rsid w:val="008D2A4A"/>
    <w:rsid w:val="008D38C1"/>
    <w:rsid w:val="008D3DD7"/>
    <w:rsid w:val="008D3DF5"/>
    <w:rsid w:val="008D3F9D"/>
    <w:rsid w:val="008D4CFA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B1E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8B3"/>
    <w:rsid w:val="00936B2D"/>
    <w:rsid w:val="00936DF8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1F5B"/>
    <w:rsid w:val="0095204D"/>
    <w:rsid w:val="00952098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1148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97EDF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FA5"/>
    <w:rsid w:val="009A71FC"/>
    <w:rsid w:val="009A73A0"/>
    <w:rsid w:val="009A73AF"/>
    <w:rsid w:val="009A75F1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624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55A1"/>
    <w:rsid w:val="009C5EEC"/>
    <w:rsid w:val="009C6788"/>
    <w:rsid w:val="009C69AC"/>
    <w:rsid w:val="009C6D17"/>
    <w:rsid w:val="009C73CF"/>
    <w:rsid w:val="009C7448"/>
    <w:rsid w:val="009C769A"/>
    <w:rsid w:val="009D10D5"/>
    <w:rsid w:val="009D1517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B0D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69E7"/>
    <w:rsid w:val="00A170D8"/>
    <w:rsid w:val="00A1767E"/>
    <w:rsid w:val="00A2017D"/>
    <w:rsid w:val="00A209A7"/>
    <w:rsid w:val="00A23749"/>
    <w:rsid w:val="00A23766"/>
    <w:rsid w:val="00A24FA9"/>
    <w:rsid w:val="00A25E3A"/>
    <w:rsid w:val="00A26BF5"/>
    <w:rsid w:val="00A27411"/>
    <w:rsid w:val="00A27FC6"/>
    <w:rsid w:val="00A3016A"/>
    <w:rsid w:val="00A305B0"/>
    <w:rsid w:val="00A30B7D"/>
    <w:rsid w:val="00A30C17"/>
    <w:rsid w:val="00A30D39"/>
    <w:rsid w:val="00A327A7"/>
    <w:rsid w:val="00A32F74"/>
    <w:rsid w:val="00A339E7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35B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1C55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F5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2AD"/>
    <w:rsid w:val="00AD17F4"/>
    <w:rsid w:val="00AD2145"/>
    <w:rsid w:val="00AD266B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869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49D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7F9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271D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97CA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8A"/>
    <w:rsid w:val="00BB3EED"/>
    <w:rsid w:val="00BB68B8"/>
    <w:rsid w:val="00BB6AD6"/>
    <w:rsid w:val="00BB6CAE"/>
    <w:rsid w:val="00BB7BFB"/>
    <w:rsid w:val="00BC1946"/>
    <w:rsid w:val="00BC1F52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780"/>
    <w:rsid w:val="00BF1877"/>
    <w:rsid w:val="00BF20DB"/>
    <w:rsid w:val="00BF2427"/>
    <w:rsid w:val="00BF261F"/>
    <w:rsid w:val="00BF4C16"/>
    <w:rsid w:val="00BF5400"/>
    <w:rsid w:val="00BF6212"/>
    <w:rsid w:val="00BF626B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1F54"/>
    <w:rsid w:val="00C12F0A"/>
    <w:rsid w:val="00C1385D"/>
    <w:rsid w:val="00C152DE"/>
    <w:rsid w:val="00C15CA6"/>
    <w:rsid w:val="00C16309"/>
    <w:rsid w:val="00C17055"/>
    <w:rsid w:val="00C17240"/>
    <w:rsid w:val="00C179A3"/>
    <w:rsid w:val="00C17ED8"/>
    <w:rsid w:val="00C217ED"/>
    <w:rsid w:val="00C21958"/>
    <w:rsid w:val="00C22783"/>
    <w:rsid w:val="00C229E1"/>
    <w:rsid w:val="00C22B3C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0E6E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3A7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2883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34C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12C6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3FA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62D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2AE2"/>
    <w:rsid w:val="00CD40A9"/>
    <w:rsid w:val="00CD4267"/>
    <w:rsid w:val="00CD4537"/>
    <w:rsid w:val="00CD49DD"/>
    <w:rsid w:val="00CD5070"/>
    <w:rsid w:val="00CD61E7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26CA"/>
    <w:rsid w:val="00CE33A4"/>
    <w:rsid w:val="00CE3A2B"/>
    <w:rsid w:val="00CE61CF"/>
    <w:rsid w:val="00CE6CCA"/>
    <w:rsid w:val="00CE6F9B"/>
    <w:rsid w:val="00CE7446"/>
    <w:rsid w:val="00CE7616"/>
    <w:rsid w:val="00CF089B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74D"/>
    <w:rsid w:val="00D16FF0"/>
    <w:rsid w:val="00D17AC0"/>
    <w:rsid w:val="00D17D14"/>
    <w:rsid w:val="00D2007D"/>
    <w:rsid w:val="00D203D4"/>
    <w:rsid w:val="00D21398"/>
    <w:rsid w:val="00D22C93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89D"/>
    <w:rsid w:val="00D43F82"/>
    <w:rsid w:val="00D44545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2F06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75B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4BE"/>
    <w:rsid w:val="00D70A77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1D5"/>
    <w:rsid w:val="00D844BF"/>
    <w:rsid w:val="00D8452C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382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9B6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E9D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25F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A4D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4C3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E50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3A5"/>
    <w:rsid w:val="00E73506"/>
    <w:rsid w:val="00E7444C"/>
    <w:rsid w:val="00E748AE"/>
    <w:rsid w:val="00E74ACF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C41"/>
    <w:rsid w:val="00E91FE3"/>
    <w:rsid w:val="00E932FE"/>
    <w:rsid w:val="00E935B4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7A2"/>
    <w:rsid w:val="00EA6FB2"/>
    <w:rsid w:val="00EA720E"/>
    <w:rsid w:val="00EA7429"/>
    <w:rsid w:val="00EA7AA5"/>
    <w:rsid w:val="00EA7FF4"/>
    <w:rsid w:val="00EB0406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FA1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C13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AD8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3D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B46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3FF2"/>
    <w:rsid w:val="00FA50A6"/>
    <w:rsid w:val="00FA5985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CB1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4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7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5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7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5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580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1199</CharactersWithSpaces>
  <SharedDoc>false</SharedDoc>
  <HyperlinksChanged>false</HyperlinksChanged>
  <AppVersion>16.0000</AppVersion>
  <Characters>1022</Characters>
  <Pages>1</Pages>
  <DocSecurity>0</DocSecurity>
  <Words>179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2024-10-07T00:13:00Z</dcterms:modified>
  <cp:keywords/>
  <dc:subject/>
  <dc:title>보도자료</dc:title>
  <cp:lastPrinted>2024-10-07T00:03:00Z</cp:lastPrinted>
  <cp:lastModifiedBy>김광국(Gwang Guk Kim)/커뮤니케이션팀</cp:lastModifiedBy>
  <dcterms:created xsi:type="dcterms:W3CDTF">2024-10-02T07:17:00Z</dcterms:creat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