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1776F0F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4FFDAE73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E1FB2">
              <w:rPr>
                <w:rFonts w:hint="eastAsia"/>
                <w:b/>
                <w:snapToGrid w:val="0"/>
                <w:color w:val="FF0000"/>
              </w:rPr>
              <w:t>6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704ED">
              <w:rPr>
                <w:rFonts w:hint="eastAsia"/>
                <w:b/>
                <w:snapToGrid w:val="0"/>
                <w:color w:val="FF0000"/>
              </w:rPr>
              <w:t>30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21948">
        <w:trPr>
          <w:trHeight w:val="772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49EAD843" w:rsidR="005D23F3" w:rsidRPr="00B07667" w:rsidRDefault="00A746D9" w:rsidP="002557CC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지난 </w:t>
            </w:r>
            <w:r w:rsidR="00240F49">
              <w:rPr>
                <w:rFonts w:hint="eastAsia"/>
                <w:b/>
                <w:snapToGrid w:val="0"/>
                <w:sz w:val="20"/>
                <w:szCs w:val="20"/>
              </w:rPr>
              <w:t xml:space="preserve">28일 </w:t>
            </w:r>
            <w:proofErr w:type="spellStart"/>
            <w:r w:rsidR="002557CC">
              <w:rPr>
                <w:rFonts w:hint="eastAsia"/>
                <w:b/>
                <w:snapToGrid w:val="0"/>
                <w:sz w:val="20"/>
                <w:szCs w:val="20"/>
              </w:rPr>
              <w:t>튀르키예</w:t>
            </w:r>
            <w:proofErr w:type="spellEnd"/>
            <w:r w:rsidR="002557CC">
              <w:rPr>
                <w:rFonts w:hint="eastAsia"/>
                <w:b/>
                <w:snapToGrid w:val="0"/>
                <w:sz w:val="20"/>
                <w:szCs w:val="20"/>
              </w:rPr>
              <w:t xml:space="preserve"> 이스탄불에서 열린 선박 건조 서명식에서 김병옥 LS마린솔루션 대표와 </w:t>
            </w:r>
            <w:proofErr w:type="spellStart"/>
            <w:r>
              <w:rPr>
                <w:rFonts w:hint="eastAsia"/>
                <w:b/>
                <w:snapToGrid w:val="0"/>
                <w:sz w:val="20"/>
                <w:szCs w:val="20"/>
              </w:rPr>
              <w:t>누레틴</w:t>
            </w:r>
            <w:proofErr w:type="spellEnd"/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b/>
                <w:snapToGrid w:val="0"/>
                <w:sz w:val="20"/>
                <w:szCs w:val="20"/>
              </w:rPr>
              <w:t>팍수</w:t>
            </w:r>
            <w:proofErr w:type="spellEnd"/>
            <w:r>
              <w:rPr>
                <w:rFonts w:hint="eastAsia"/>
                <w:b/>
                <w:snapToGrid w:val="0"/>
                <w:sz w:val="20"/>
                <w:szCs w:val="20"/>
              </w:rPr>
              <w:t>(</w:t>
            </w:r>
            <w:r w:rsidRPr="00A746D9">
              <w:rPr>
                <w:b/>
                <w:snapToGrid w:val="0"/>
                <w:sz w:val="20"/>
                <w:szCs w:val="20"/>
              </w:rPr>
              <w:t xml:space="preserve">Nurettin </w:t>
            </w:r>
            <w:proofErr w:type="spellStart"/>
            <w:r w:rsidRPr="00A746D9">
              <w:rPr>
                <w:b/>
                <w:snapToGrid w:val="0"/>
                <w:sz w:val="20"/>
                <w:szCs w:val="20"/>
              </w:rPr>
              <w:t>Paksu</w:t>
            </w:r>
            <w:proofErr w:type="spellEnd"/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) </w:t>
            </w:r>
            <w:proofErr w:type="spellStart"/>
            <w:r w:rsidR="00240F49" w:rsidRPr="00A746D9">
              <w:rPr>
                <w:rFonts w:hint="eastAsia"/>
                <w:b/>
                <w:snapToGrid w:val="0"/>
                <w:sz w:val="20"/>
                <w:szCs w:val="20"/>
              </w:rPr>
              <w:t>테르산</w:t>
            </w:r>
            <w:proofErr w:type="spellEnd"/>
            <w:r w:rsidR="00240F49" w:rsidRPr="00A746D9">
              <w:rPr>
                <w:rFonts w:hint="eastAsia"/>
                <w:b/>
                <w:snapToGrid w:val="0"/>
                <w:sz w:val="20"/>
                <w:szCs w:val="20"/>
              </w:rPr>
              <w:t xml:space="preserve"> 조선소(</w:t>
            </w:r>
            <w:proofErr w:type="spellStart"/>
            <w:r w:rsidR="002557CC" w:rsidRPr="00A746D9">
              <w:rPr>
                <w:rFonts w:hint="eastAsia"/>
                <w:b/>
                <w:snapToGrid w:val="0"/>
                <w:sz w:val="20"/>
                <w:szCs w:val="20"/>
              </w:rPr>
              <w:t>Tersan</w:t>
            </w:r>
            <w:proofErr w:type="spellEnd"/>
            <w:r w:rsidR="002557CC" w:rsidRPr="00A746D9">
              <w:rPr>
                <w:rFonts w:hint="eastAsia"/>
                <w:b/>
                <w:snapToGrid w:val="0"/>
                <w:sz w:val="20"/>
                <w:szCs w:val="20"/>
              </w:rPr>
              <w:t xml:space="preserve"> Shipyard</w:t>
            </w:r>
            <w:r w:rsidR="00240F49" w:rsidRPr="00A746D9">
              <w:rPr>
                <w:rFonts w:hint="eastAsia"/>
                <w:b/>
                <w:snapToGrid w:val="0"/>
                <w:sz w:val="20"/>
                <w:szCs w:val="20"/>
              </w:rPr>
              <w:t>)</w:t>
            </w:r>
            <w:r w:rsidR="002557CC">
              <w:rPr>
                <w:rFonts w:hint="eastAsia"/>
                <w:b/>
                <w:snapToGrid w:val="0"/>
                <w:sz w:val="20"/>
                <w:szCs w:val="20"/>
              </w:rPr>
              <w:t xml:space="preserve"> 대표</w:t>
            </w:r>
            <w:r>
              <w:rPr>
                <w:rFonts w:hint="eastAsia"/>
                <w:b/>
                <w:snapToGrid w:val="0"/>
                <w:sz w:val="20"/>
                <w:szCs w:val="20"/>
              </w:rPr>
              <w:t>(오른쪽부터)</w:t>
            </w:r>
            <w:r w:rsidR="002557CC">
              <w:rPr>
                <w:rFonts w:hint="eastAsia"/>
                <w:b/>
                <w:snapToGrid w:val="0"/>
                <w:sz w:val="20"/>
                <w:szCs w:val="20"/>
              </w:rPr>
              <w:t xml:space="preserve">가 </w:t>
            </w:r>
            <w:r w:rsidR="00B07667">
              <w:rPr>
                <w:rFonts w:hint="eastAsia"/>
                <w:b/>
                <w:snapToGrid w:val="0"/>
                <w:sz w:val="20"/>
                <w:szCs w:val="20"/>
              </w:rPr>
              <w:t>기념 촬영을 하고 있다.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B870E3" w14:paraId="5972A3D9" w14:textId="77777777" w:rsidTr="00B203E0">
        <w:trPr>
          <w:trHeight w:val="11581"/>
        </w:trPr>
        <w:tc>
          <w:tcPr>
            <w:tcW w:w="9548" w:type="dxa"/>
            <w:gridSpan w:val="2"/>
          </w:tcPr>
          <w:p w14:paraId="3925E976" w14:textId="77777777" w:rsidR="00BC7D91" w:rsidRPr="00B870E3" w:rsidRDefault="00BC7D91" w:rsidP="00BC7D91">
            <w:pPr>
              <w:spacing w:line="380" w:lineRule="exact"/>
              <w:rPr>
                <w:snapToGrid w:val="0"/>
              </w:rPr>
            </w:pPr>
          </w:p>
          <w:p w14:paraId="3C034368" w14:textId="77777777" w:rsidR="00AE2633" w:rsidRPr="00A746D9" w:rsidRDefault="00AE2633" w:rsidP="00A746D9">
            <w:pPr>
              <w:spacing w:line="480" w:lineRule="exact"/>
              <w:ind w:firstLineChars="300" w:firstLine="1125"/>
              <w:jc w:val="center"/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A746D9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LS마린솔루션, 세계 최대급 HVDC 해저케이블 </w:t>
            </w:r>
            <w:proofErr w:type="spellStart"/>
            <w:r w:rsidRPr="00A746D9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44"/>
                <w:szCs w:val="44"/>
                <w:shd w:val="pct15" w:color="auto" w:fill="FFFFFF"/>
              </w:rPr>
              <w:t>포설선</w:t>
            </w:r>
            <w:proofErr w:type="spellEnd"/>
            <w:r w:rsidRPr="00A746D9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건조 계약 체결</w:t>
            </w:r>
          </w:p>
          <w:p w14:paraId="7EFE4684" w14:textId="6A673B76" w:rsidR="009E7346" w:rsidRPr="00AE2633" w:rsidRDefault="00A51EC6" w:rsidP="0039444B">
            <w:pPr>
              <w:spacing w:line="480" w:lineRule="exact"/>
              <w:ind w:firstLineChars="300" w:firstLine="645"/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</w:pPr>
            <w:r w:rsidRPr="00AE2633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■ </w:t>
            </w:r>
            <w:proofErr w:type="spellStart"/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>튀르키예</w:t>
            </w:r>
            <w:proofErr w:type="spellEnd"/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 xml:space="preserve"> </w:t>
            </w:r>
            <w:proofErr w:type="spellStart"/>
            <w:r w:rsidR="003D4CC9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>테르산</w:t>
            </w:r>
            <w:proofErr w:type="spellEnd"/>
            <w:r w:rsidR="003D4CC9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 </w:t>
            </w:r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>조선소와 본계약 체결</w:t>
            </w:r>
          </w:p>
          <w:p w14:paraId="175896AE" w14:textId="5878BF38" w:rsidR="009E7346" w:rsidRPr="00AE2633" w:rsidRDefault="009E7346" w:rsidP="0039444B">
            <w:pPr>
              <w:spacing w:line="480" w:lineRule="exact"/>
              <w:ind w:firstLineChars="300" w:firstLine="645"/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</w:pPr>
            <w:r w:rsidRPr="00AE2633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■ </w:t>
            </w:r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>케이블 적재량 13,000톤급… 세계 Top5, 아시아 최대급 규모</w:t>
            </w:r>
          </w:p>
          <w:p w14:paraId="198F491C" w14:textId="4F65A197" w:rsidR="009E7346" w:rsidRPr="00AE2633" w:rsidRDefault="009E7346" w:rsidP="0039444B">
            <w:pPr>
              <w:spacing w:line="480" w:lineRule="exact"/>
              <w:ind w:firstLineChars="300" w:firstLine="645"/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</w:pPr>
            <w:r w:rsidRPr="00AE2633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■ </w:t>
            </w:r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>HVDC</w:t>
            </w:r>
            <w:r w:rsidR="00E80E49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 </w:t>
            </w:r>
            <w:proofErr w:type="spellStart"/>
            <w:r w:rsidR="00E80E49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>전력망</w:t>
            </w:r>
            <w:proofErr w:type="spellEnd"/>
            <w:r w:rsidR="00E80E49">
              <w:rPr>
                <w:rFonts w:asciiTheme="minorHAnsi" w:eastAsiaTheme="minorHAnsi" w:hAnsiTheme="minorHAnsi"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 구축에 최적화, </w:t>
            </w:r>
            <w:r w:rsidR="00AE2633" w:rsidRPr="00AE2633">
              <w:rPr>
                <w:rFonts w:asciiTheme="minorHAnsi" w:eastAsiaTheme="minorHAnsi" w:hAnsiTheme="minorHAnsi"/>
                <w:b/>
                <w:bCs/>
                <w:snapToGrid w:val="0"/>
                <w:spacing w:val="-20"/>
                <w:sz w:val="28"/>
                <w:szCs w:val="28"/>
              </w:rPr>
              <w:t>유럽·북미 등 글로벌 진출 본격화</w:t>
            </w:r>
          </w:p>
          <w:p w14:paraId="134DDCC6" w14:textId="77777777" w:rsidR="00A51EC6" w:rsidRPr="00AE2633" w:rsidRDefault="00A51EC6" w:rsidP="00221948">
            <w:pPr>
              <w:spacing w:line="36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30EC0E94" w14:textId="697A480F" w:rsidR="008A0C76" w:rsidRDefault="008A0C76" w:rsidP="00A746D9">
            <w:pPr>
              <w:spacing w:line="340" w:lineRule="exact"/>
              <w:rPr>
                <w:snapToGrid w:val="0"/>
              </w:rPr>
            </w:pPr>
            <w:r w:rsidRPr="008A0C76">
              <w:rPr>
                <w:snapToGrid w:val="0"/>
              </w:rPr>
              <w:t xml:space="preserve">LS마린솔루션(대표 김병옥)은 30일 </w:t>
            </w:r>
            <w:proofErr w:type="spellStart"/>
            <w:r w:rsidRPr="008A0C76">
              <w:rPr>
                <w:snapToGrid w:val="0"/>
              </w:rPr>
              <w:t>튀르키예의</w:t>
            </w:r>
            <w:proofErr w:type="spellEnd"/>
            <w:r w:rsidRPr="008A0C76">
              <w:rPr>
                <w:snapToGrid w:val="0"/>
              </w:rPr>
              <w:t xml:space="preserve"> </w:t>
            </w:r>
            <w:proofErr w:type="spellStart"/>
            <w:r w:rsidRPr="008A0C76">
              <w:rPr>
                <w:snapToGrid w:val="0"/>
              </w:rPr>
              <w:t>테르산</w:t>
            </w:r>
            <w:proofErr w:type="spellEnd"/>
            <w:r w:rsidRPr="008A0C76">
              <w:rPr>
                <w:snapToGrid w:val="0"/>
              </w:rPr>
              <w:t xml:space="preserve"> 조선소(</w:t>
            </w:r>
            <w:proofErr w:type="spellStart"/>
            <w:r w:rsidRPr="008A0C76">
              <w:rPr>
                <w:snapToGrid w:val="0"/>
              </w:rPr>
              <w:t>Tersan</w:t>
            </w:r>
            <w:proofErr w:type="spellEnd"/>
            <w:r w:rsidRPr="008A0C76">
              <w:rPr>
                <w:snapToGrid w:val="0"/>
              </w:rPr>
              <w:t xml:space="preserve"> Shipyard)와 해저케이블 </w:t>
            </w:r>
            <w:proofErr w:type="spellStart"/>
            <w:r w:rsidRPr="008A0C76">
              <w:rPr>
                <w:snapToGrid w:val="0"/>
              </w:rPr>
              <w:t>포설선</w:t>
            </w:r>
            <w:proofErr w:type="spellEnd"/>
            <w:r w:rsidRPr="008A0C76">
              <w:rPr>
                <w:snapToGrid w:val="0"/>
              </w:rPr>
              <w:t xml:space="preserve"> 건조 본계약을 체결했다고 밝혔다.</w:t>
            </w:r>
          </w:p>
          <w:p w14:paraId="37174FAB" w14:textId="77777777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6AF819B5" w14:textId="30E148EB" w:rsidR="008A0C76" w:rsidRDefault="008A0C76" w:rsidP="00A746D9">
            <w:pPr>
              <w:spacing w:line="340" w:lineRule="exact"/>
              <w:rPr>
                <w:snapToGrid w:val="0"/>
              </w:rPr>
            </w:pPr>
            <w:r w:rsidRPr="008A0C76">
              <w:rPr>
                <w:snapToGrid w:val="0"/>
              </w:rPr>
              <w:t xml:space="preserve">이번 계약을 통해 LS마린솔루션은 케이블 적재 </w:t>
            </w:r>
            <w:r w:rsidR="00A746D9">
              <w:rPr>
                <w:rFonts w:hint="eastAsia"/>
                <w:snapToGrid w:val="0"/>
              </w:rPr>
              <w:t>중</w:t>
            </w:r>
            <w:r w:rsidRPr="008A0C76">
              <w:rPr>
                <w:snapToGrid w:val="0"/>
              </w:rPr>
              <w:t>량 13,000톤</w:t>
            </w:r>
            <w:r w:rsidR="00A746D9">
              <w:rPr>
                <w:rFonts w:hint="eastAsia"/>
                <w:snapToGrid w:val="0"/>
              </w:rPr>
              <w:t>, 총 중량 18,800톤</w:t>
            </w:r>
            <w:r w:rsidRPr="008A0C76">
              <w:rPr>
                <w:snapToGrid w:val="0"/>
              </w:rPr>
              <w:t>의 초대형 HVDC(</w:t>
            </w:r>
            <w:proofErr w:type="spellStart"/>
            <w:r w:rsidRPr="008A0C76">
              <w:rPr>
                <w:snapToGrid w:val="0"/>
              </w:rPr>
              <w:t>고전압직류송전</w:t>
            </w:r>
            <w:proofErr w:type="spellEnd"/>
            <w:r w:rsidRPr="008A0C76">
              <w:rPr>
                <w:snapToGrid w:val="0"/>
              </w:rPr>
              <w:t xml:space="preserve">) </w:t>
            </w:r>
            <w:proofErr w:type="spellStart"/>
            <w:r w:rsidRPr="008A0C76">
              <w:rPr>
                <w:snapToGrid w:val="0"/>
              </w:rPr>
              <w:t>포설선</w:t>
            </w:r>
            <w:proofErr w:type="spellEnd"/>
            <w:r w:rsidRPr="008A0C76">
              <w:rPr>
                <w:snapToGrid w:val="0"/>
              </w:rPr>
              <w:t xml:space="preserve"> 건조에 착수한다. 해당 선박은 아시아 최대, 세계 Top5 규모로, HVDC 해저케이블과 광케이블을 동시에 포설할 수 있는 </w:t>
            </w:r>
            <w:proofErr w:type="spellStart"/>
            <w:r w:rsidRPr="008A0C76">
              <w:rPr>
                <w:snapToGrid w:val="0"/>
              </w:rPr>
              <w:t>고사양</w:t>
            </w:r>
            <w:proofErr w:type="spellEnd"/>
            <w:r w:rsidRPr="008A0C76">
              <w:rPr>
                <w:snapToGrid w:val="0"/>
              </w:rPr>
              <w:t xml:space="preserve"> 장비를 탑재한다.</w:t>
            </w:r>
          </w:p>
          <w:p w14:paraId="5DA313FC" w14:textId="77777777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4AFF1BB4" w14:textId="3255191C" w:rsidR="008A0C76" w:rsidRDefault="003D4CC9" w:rsidP="00A746D9">
            <w:pPr>
              <w:spacing w:line="340" w:lineRule="exact"/>
              <w:rPr>
                <w:snapToGrid w:val="0"/>
              </w:rPr>
            </w:pPr>
            <w:r w:rsidRPr="003D4CC9">
              <w:rPr>
                <w:snapToGrid w:val="0"/>
              </w:rPr>
              <w:t>특히 장거리·</w:t>
            </w:r>
            <w:proofErr w:type="spellStart"/>
            <w:r w:rsidRPr="003D4CC9">
              <w:rPr>
                <w:snapToGrid w:val="0"/>
              </w:rPr>
              <w:t>대수심</w:t>
            </w:r>
            <w:proofErr w:type="spellEnd"/>
            <w:r w:rsidRPr="003D4CC9">
              <w:rPr>
                <w:snapToGrid w:val="0"/>
              </w:rPr>
              <w:t xml:space="preserve"> 해역에서도 접속 손실을 최소화할 수 있는 구조로 설계돼, HVDC </w:t>
            </w:r>
            <w:proofErr w:type="spellStart"/>
            <w:r w:rsidRPr="003D4CC9">
              <w:rPr>
                <w:snapToGrid w:val="0"/>
              </w:rPr>
              <w:t>전력망</w:t>
            </w:r>
            <w:proofErr w:type="spellEnd"/>
            <w:r w:rsidRPr="003D4CC9">
              <w:rPr>
                <w:snapToGrid w:val="0"/>
              </w:rPr>
              <w:t xml:space="preserve"> 구축에 최적화된 기술력을 갖춘다. 현재 전 세계에서 이와 유사한 사양을 갖춘 선박은 단 3척에 불과하며, </w:t>
            </w:r>
            <w:r w:rsidR="008A0C76" w:rsidRPr="008A0C76">
              <w:rPr>
                <w:snapToGrid w:val="0"/>
              </w:rPr>
              <w:t>국내에서는 LS마린솔루션이 유일하게 관련 역량을 확보하게 된다.</w:t>
            </w:r>
          </w:p>
          <w:p w14:paraId="186D29AA" w14:textId="77777777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37D6B869" w14:textId="51ADB76D" w:rsidR="008A0C76" w:rsidRDefault="008A0C76" w:rsidP="00A746D9">
            <w:pPr>
              <w:spacing w:line="340" w:lineRule="exact"/>
              <w:rPr>
                <w:snapToGrid w:val="0"/>
              </w:rPr>
            </w:pPr>
            <w:r w:rsidRPr="008A0C76">
              <w:rPr>
                <w:snapToGrid w:val="0"/>
              </w:rPr>
              <w:t xml:space="preserve">LS마린솔루션은 신규 </w:t>
            </w:r>
            <w:proofErr w:type="spellStart"/>
            <w:r w:rsidRPr="008A0C76">
              <w:rPr>
                <w:snapToGrid w:val="0"/>
              </w:rPr>
              <w:t>포설선을</w:t>
            </w:r>
            <w:proofErr w:type="spellEnd"/>
            <w:r w:rsidRPr="008A0C76">
              <w:rPr>
                <w:snapToGrid w:val="0"/>
              </w:rPr>
              <w:t xml:space="preserve"> 앞세워 ‘서해안 HVDC 에너지고속도로’ 등 국내 전략사업은 물론, 유럽·북미 해상풍력 및 초장거리 </w:t>
            </w:r>
            <w:proofErr w:type="spellStart"/>
            <w:r w:rsidRPr="008A0C76">
              <w:rPr>
                <w:snapToGrid w:val="0"/>
              </w:rPr>
              <w:t>해저망</w:t>
            </w:r>
            <w:proofErr w:type="spellEnd"/>
            <w:r w:rsidRPr="008A0C76">
              <w:rPr>
                <w:snapToGrid w:val="0"/>
              </w:rPr>
              <w:t xml:space="preserve"> 구축 수요에 본격 대응할 방침이다.</w:t>
            </w:r>
          </w:p>
          <w:p w14:paraId="5007F510" w14:textId="77777777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436D5CD3" w14:textId="07989619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  <w:r w:rsidRPr="008A0C76">
              <w:rPr>
                <w:snapToGrid w:val="0"/>
              </w:rPr>
              <w:t>선박은 약 2년</w:t>
            </w:r>
            <w:r w:rsidR="00E7377E">
              <w:rPr>
                <w:rFonts w:hint="eastAsia"/>
                <w:snapToGrid w:val="0"/>
              </w:rPr>
              <w:t>간</w:t>
            </w:r>
            <w:r w:rsidRPr="008A0C76">
              <w:rPr>
                <w:snapToGrid w:val="0"/>
              </w:rPr>
              <w:t>의 건조</w:t>
            </w:r>
            <w:r w:rsidR="00E7377E">
              <w:rPr>
                <w:rFonts w:hint="eastAsia"/>
                <w:snapToGrid w:val="0"/>
              </w:rPr>
              <w:t xml:space="preserve">를 </w:t>
            </w:r>
            <w:r w:rsidRPr="008A0C76">
              <w:rPr>
                <w:snapToGrid w:val="0"/>
              </w:rPr>
              <w:t>거쳐 2028년 상반기 운항을 시작하며, 미국 LS그린링크 해저케이블 공장과 연계해 설계-생산-시공을 아우르는 글로벌 턴키 수주 체계를 가동할 예정이다.</w:t>
            </w:r>
          </w:p>
          <w:p w14:paraId="3754B3DF" w14:textId="77777777" w:rsid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558EEBD5" w14:textId="69E4AA4B" w:rsidR="008A0C76" w:rsidRPr="008A0C76" w:rsidRDefault="008A0C76" w:rsidP="00A746D9">
            <w:pPr>
              <w:spacing w:line="340" w:lineRule="exact"/>
              <w:rPr>
                <w:snapToGrid w:val="0"/>
              </w:rPr>
            </w:pPr>
            <w:proofErr w:type="spellStart"/>
            <w:r w:rsidRPr="008A0C76">
              <w:rPr>
                <w:snapToGrid w:val="0"/>
              </w:rPr>
              <w:t>테르산</w:t>
            </w:r>
            <w:proofErr w:type="spellEnd"/>
            <w:r w:rsidRPr="008A0C76">
              <w:rPr>
                <w:snapToGrid w:val="0"/>
              </w:rPr>
              <w:t xml:space="preserve"> 조선소는 해양선박, 어선, 특수선 건조에 특화된 조선사로, 신재생에너지 </w:t>
            </w:r>
            <w:r w:rsidR="003D4CC9">
              <w:rPr>
                <w:rFonts w:hint="eastAsia"/>
                <w:snapToGrid w:val="0"/>
              </w:rPr>
              <w:t xml:space="preserve">관련 </w:t>
            </w:r>
            <w:r w:rsidRPr="008A0C76">
              <w:rPr>
                <w:snapToGrid w:val="0"/>
              </w:rPr>
              <w:t xml:space="preserve">특수선박 건조에서 유럽 최고 수준의 전문성을 인정받고 있다. 대형 특수선에 최적화된 생산 인프라와 </w:t>
            </w:r>
            <w:r w:rsidR="003D4CC9">
              <w:rPr>
                <w:rFonts w:hint="eastAsia"/>
                <w:snapToGrid w:val="0"/>
              </w:rPr>
              <w:t>안정적인</w:t>
            </w:r>
            <w:r w:rsidRPr="008A0C76">
              <w:rPr>
                <w:snapToGrid w:val="0"/>
              </w:rPr>
              <w:t xml:space="preserve"> 납기 이행 능력 역시 이번 계약 체결의 주요 배경이 됐다.</w:t>
            </w:r>
          </w:p>
          <w:p w14:paraId="49835DF6" w14:textId="77777777" w:rsidR="008A0C76" w:rsidRDefault="008A0C76" w:rsidP="00A746D9">
            <w:pPr>
              <w:spacing w:line="340" w:lineRule="exact"/>
              <w:rPr>
                <w:snapToGrid w:val="0"/>
              </w:rPr>
            </w:pPr>
          </w:p>
          <w:p w14:paraId="4DB5FB33" w14:textId="7394588D" w:rsidR="00C022D3" w:rsidRPr="008A0C76" w:rsidRDefault="008A0C76" w:rsidP="00A746D9">
            <w:pPr>
              <w:spacing w:line="340" w:lineRule="exact"/>
              <w:rPr>
                <w:snapToGrid w:val="0"/>
              </w:rPr>
            </w:pPr>
            <w:r w:rsidRPr="008A0C76">
              <w:rPr>
                <w:snapToGrid w:val="0"/>
              </w:rPr>
              <w:t xml:space="preserve">LS마린솔루션 </w:t>
            </w:r>
            <w:r w:rsidR="00A746D9">
              <w:rPr>
                <w:rFonts w:hint="eastAsia"/>
                <w:snapToGrid w:val="0"/>
              </w:rPr>
              <w:t>관계자</w:t>
            </w:r>
            <w:r w:rsidRPr="008A0C76">
              <w:rPr>
                <w:snapToGrid w:val="0"/>
              </w:rPr>
              <w:t>는 “이번 투자는 단순한 장비 확보를 넘어, 글로벌 전력 인프라 경쟁력을 강화하는 전환점</w:t>
            </w:r>
            <w:r w:rsidR="003D4CC9">
              <w:rPr>
                <w:snapToGrid w:val="0"/>
              </w:rPr>
              <w:t>”</w:t>
            </w:r>
            <w:r w:rsidRPr="008A0C76">
              <w:rPr>
                <w:snapToGrid w:val="0"/>
              </w:rPr>
              <w:t xml:space="preserve">이라며, “HVDC, </w:t>
            </w:r>
            <w:proofErr w:type="spellStart"/>
            <w:r w:rsidR="00A746D9">
              <w:rPr>
                <w:rFonts w:hint="eastAsia"/>
                <w:snapToGrid w:val="0"/>
              </w:rPr>
              <w:t>부유식</w:t>
            </w:r>
            <w:proofErr w:type="spellEnd"/>
            <w:r w:rsidR="00A746D9">
              <w:rPr>
                <w:rFonts w:hint="eastAsia"/>
                <w:snapToGrid w:val="0"/>
              </w:rPr>
              <w:t xml:space="preserve"> </w:t>
            </w:r>
            <w:r w:rsidRPr="008A0C76">
              <w:rPr>
                <w:snapToGrid w:val="0"/>
              </w:rPr>
              <w:t xml:space="preserve">해상풍력, 디지털 </w:t>
            </w:r>
            <w:proofErr w:type="spellStart"/>
            <w:r w:rsidRPr="008A0C76">
              <w:rPr>
                <w:snapToGrid w:val="0"/>
              </w:rPr>
              <w:t>해저망</w:t>
            </w:r>
            <w:proofErr w:type="spellEnd"/>
            <w:r w:rsidRPr="008A0C76">
              <w:rPr>
                <w:snapToGrid w:val="0"/>
              </w:rPr>
              <w:t xml:space="preserve"> 등 폭발적으로 성장 중인 해저 인프라 시장에서 확실한 주도권을 확보하겠다”고 말했다.</w:t>
            </w:r>
          </w:p>
        </w:tc>
      </w:tr>
    </w:tbl>
    <w:p w14:paraId="1E04B13F" w14:textId="77777777" w:rsidR="00804E24" w:rsidRPr="00B870E3" w:rsidRDefault="00804E24" w:rsidP="00EE3736">
      <w:pPr>
        <w:wordWrap/>
        <w:spacing w:line="380" w:lineRule="exact"/>
        <w:rPr>
          <w:snapToGrid w:val="0"/>
        </w:rPr>
      </w:pPr>
    </w:p>
    <w:sectPr w:rsidR="00804E24" w:rsidRPr="00B870E3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96D30" w14:textId="77777777" w:rsidR="009459B1" w:rsidRDefault="009459B1">
      <w:r>
        <w:separator/>
      </w:r>
    </w:p>
  </w:endnote>
  <w:endnote w:type="continuationSeparator" w:id="0">
    <w:p w14:paraId="636B8BF0" w14:textId="77777777" w:rsidR="009459B1" w:rsidRDefault="0094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0C141" w14:textId="77777777" w:rsidR="009459B1" w:rsidRDefault="009459B1">
      <w:r>
        <w:separator/>
      </w:r>
    </w:p>
  </w:footnote>
  <w:footnote w:type="continuationSeparator" w:id="0">
    <w:p w14:paraId="239C6501" w14:textId="77777777" w:rsidR="009459B1" w:rsidRDefault="00945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3" w15:restartNumberingAfterBreak="0">
    <w:nsid w:val="7DCB188F"/>
    <w:multiLevelType w:val="multilevel"/>
    <w:tmpl w:val="CB90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33541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0817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018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369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6457"/>
    <w:rsid w:val="00037102"/>
    <w:rsid w:val="00037685"/>
    <w:rsid w:val="000377C5"/>
    <w:rsid w:val="00037C86"/>
    <w:rsid w:val="00041700"/>
    <w:rsid w:val="0004255D"/>
    <w:rsid w:val="00042E4C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2E9B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1B2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DC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3B5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3FBC"/>
    <w:rsid w:val="00104182"/>
    <w:rsid w:val="001044D9"/>
    <w:rsid w:val="00104519"/>
    <w:rsid w:val="001049E7"/>
    <w:rsid w:val="00105867"/>
    <w:rsid w:val="00105A90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0FA8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1C24"/>
    <w:rsid w:val="00132A69"/>
    <w:rsid w:val="00132B59"/>
    <w:rsid w:val="001337AB"/>
    <w:rsid w:val="00133B54"/>
    <w:rsid w:val="00133BAB"/>
    <w:rsid w:val="0013403B"/>
    <w:rsid w:val="00134CC3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3C4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0A2"/>
    <w:rsid w:val="00153301"/>
    <w:rsid w:val="00153AA5"/>
    <w:rsid w:val="00153EBF"/>
    <w:rsid w:val="00153EEF"/>
    <w:rsid w:val="00155D18"/>
    <w:rsid w:val="001562D3"/>
    <w:rsid w:val="00156ABE"/>
    <w:rsid w:val="00160386"/>
    <w:rsid w:val="0016134C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148"/>
    <w:rsid w:val="0017639F"/>
    <w:rsid w:val="001764E3"/>
    <w:rsid w:val="001765DE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3E76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BFE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4F3E"/>
    <w:rsid w:val="001C5801"/>
    <w:rsid w:val="001C585A"/>
    <w:rsid w:val="001C59C0"/>
    <w:rsid w:val="001C5BD8"/>
    <w:rsid w:val="001C609C"/>
    <w:rsid w:val="001C65F7"/>
    <w:rsid w:val="001C69E0"/>
    <w:rsid w:val="001C6C18"/>
    <w:rsid w:val="001C6C90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0B0"/>
    <w:rsid w:val="001F7282"/>
    <w:rsid w:val="001F72B5"/>
    <w:rsid w:val="001F78F8"/>
    <w:rsid w:val="001F7CC6"/>
    <w:rsid w:val="001F7FDC"/>
    <w:rsid w:val="00200A8E"/>
    <w:rsid w:val="0020153D"/>
    <w:rsid w:val="00201934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0CC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17943"/>
    <w:rsid w:val="00221948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398"/>
    <w:rsid w:val="002244EB"/>
    <w:rsid w:val="0022457D"/>
    <w:rsid w:val="00224999"/>
    <w:rsid w:val="00225024"/>
    <w:rsid w:val="00225504"/>
    <w:rsid w:val="00225A76"/>
    <w:rsid w:val="002279F4"/>
    <w:rsid w:val="002306D6"/>
    <w:rsid w:val="00230AA2"/>
    <w:rsid w:val="00230DEB"/>
    <w:rsid w:val="00231252"/>
    <w:rsid w:val="002321D5"/>
    <w:rsid w:val="00232E15"/>
    <w:rsid w:val="00233106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0F49"/>
    <w:rsid w:val="0024285E"/>
    <w:rsid w:val="00242A27"/>
    <w:rsid w:val="0024402C"/>
    <w:rsid w:val="00245066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57CC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1E2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A82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ED9"/>
    <w:rsid w:val="002C4CA1"/>
    <w:rsid w:val="002C5015"/>
    <w:rsid w:val="002C5CB8"/>
    <w:rsid w:val="002C5F84"/>
    <w:rsid w:val="002C6709"/>
    <w:rsid w:val="002C6892"/>
    <w:rsid w:val="002C73E9"/>
    <w:rsid w:val="002C7665"/>
    <w:rsid w:val="002D0050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CEC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77D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3880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07909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37E37"/>
    <w:rsid w:val="003404B0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07BE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EEC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3FA9"/>
    <w:rsid w:val="0039444B"/>
    <w:rsid w:val="00394FD0"/>
    <w:rsid w:val="003951F7"/>
    <w:rsid w:val="00395B04"/>
    <w:rsid w:val="0039637B"/>
    <w:rsid w:val="00396615"/>
    <w:rsid w:val="00397A78"/>
    <w:rsid w:val="00397D15"/>
    <w:rsid w:val="003A00D9"/>
    <w:rsid w:val="003A00E8"/>
    <w:rsid w:val="003A0E3F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CC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AD8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B96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2B86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CFF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1C21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842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4E04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C15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D92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2DC8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5DAE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79B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849"/>
    <w:rsid w:val="00547118"/>
    <w:rsid w:val="00547179"/>
    <w:rsid w:val="005474F5"/>
    <w:rsid w:val="00547AC9"/>
    <w:rsid w:val="00547AF3"/>
    <w:rsid w:val="005509E8"/>
    <w:rsid w:val="00550F77"/>
    <w:rsid w:val="00551B23"/>
    <w:rsid w:val="00552C65"/>
    <w:rsid w:val="00553041"/>
    <w:rsid w:val="0055330A"/>
    <w:rsid w:val="00553818"/>
    <w:rsid w:val="00553855"/>
    <w:rsid w:val="005538BB"/>
    <w:rsid w:val="00553ADC"/>
    <w:rsid w:val="00554309"/>
    <w:rsid w:val="0055485F"/>
    <w:rsid w:val="00556021"/>
    <w:rsid w:val="0055634A"/>
    <w:rsid w:val="0055711A"/>
    <w:rsid w:val="0056012A"/>
    <w:rsid w:val="005613A1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69D3"/>
    <w:rsid w:val="005776C6"/>
    <w:rsid w:val="00580B1D"/>
    <w:rsid w:val="00580FC6"/>
    <w:rsid w:val="00581AC6"/>
    <w:rsid w:val="00582735"/>
    <w:rsid w:val="005827DA"/>
    <w:rsid w:val="00582AB9"/>
    <w:rsid w:val="00582F12"/>
    <w:rsid w:val="0058314A"/>
    <w:rsid w:val="005836D2"/>
    <w:rsid w:val="00583CCF"/>
    <w:rsid w:val="00583FDD"/>
    <w:rsid w:val="00584343"/>
    <w:rsid w:val="00584580"/>
    <w:rsid w:val="005847E4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E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861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4F9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065"/>
    <w:rsid w:val="00606AA2"/>
    <w:rsid w:val="00606CA6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663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1BF6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1C3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828"/>
    <w:rsid w:val="0063191F"/>
    <w:rsid w:val="00632237"/>
    <w:rsid w:val="006327A6"/>
    <w:rsid w:val="006334B7"/>
    <w:rsid w:val="00633621"/>
    <w:rsid w:val="0063383F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4E6B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28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1F1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04ED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6EF9"/>
    <w:rsid w:val="006870F8"/>
    <w:rsid w:val="00687C90"/>
    <w:rsid w:val="0069057D"/>
    <w:rsid w:val="00691DFD"/>
    <w:rsid w:val="00692847"/>
    <w:rsid w:val="006933F6"/>
    <w:rsid w:val="0069461A"/>
    <w:rsid w:val="00694EF0"/>
    <w:rsid w:val="006961CE"/>
    <w:rsid w:val="006965BC"/>
    <w:rsid w:val="00696C09"/>
    <w:rsid w:val="00697017"/>
    <w:rsid w:val="00697A17"/>
    <w:rsid w:val="006A08AD"/>
    <w:rsid w:val="006A0D44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1F"/>
    <w:rsid w:val="006B01D6"/>
    <w:rsid w:val="006B06A7"/>
    <w:rsid w:val="006B08C8"/>
    <w:rsid w:val="006B0C5E"/>
    <w:rsid w:val="006B1201"/>
    <w:rsid w:val="006B18EB"/>
    <w:rsid w:val="006B4564"/>
    <w:rsid w:val="006B4746"/>
    <w:rsid w:val="006B4F4B"/>
    <w:rsid w:val="006B5247"/>
    <w:rsid w:val="006B5363"/>
    <w:rsid w:val="006B55BF"/>
    <w:rsid w:val="006B5B65"/>
    <w:rsid w:val="006B6B7E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1FB2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D67"/>
    <w:rsid w:val="007000DE"/>
    <w:rsid w:val="0070022D"/>
    <w:rsid w:val="0070044D"/>
    <w:rsid w:val="00700AF1"/>
    <w:rsid w:val="00702198"/>
    <w:rsid w:val="007021C0"/>
    <w:rsid w:val="0070260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0E4B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BA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1FA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87B"/>
    <w:rsid w:val="00774BF4"/>
    <w:rsid w:val="0077512B"/>
    <w:rsid w:val="00775803"/>
    <w:rsid w:val="00776727"/>
    <w:rsid w:val="00776855"/>
    <w:rsid w:val="00777B92"/>
    <w:rsid w:val="00780E4A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3FA5"/>
    <w:rsid w:val="00794ADC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176"/>
    <w:rsid w:val="007C033F"/>
    <w:rsid w:val="007C109C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41D3"/>
    <w:rsid w:val="00814D4D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4BF3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4F52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C76"/>
    <w:rsid w:val="008A0DFF"/>
    <w:rsid w:val="008A1AD6"/>
    <w:rsid w:val="008A1F71"/>
    <w:rsid w:val="008A2362"/>
    <w:rsid w:val="008A30E4"/>
    <w:rsid w:val="008A4DE3"/>
    <w:rsid w:val="008A4EE0"/>
    <w:rsid w:val="008A4F3D"/>
    <w:rsid w:val="008A5A85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610"/>
    <w:rsid w:val="008C4DB3"/>
    <w:rsid w:val="008C6191"/>
    <w:rsid w:val="008C6D2A"/>
    <w:rsid w:val="008C6F02"/>
    <w:rsid w:val="008C722C"/>
    <w:rsid w:val="008C7421"/>
    <w:rsid w:val="008D157D"/>
    <w:rsid w:val="008D243E"/>
    <w:rsid w:val="008D24C7"/>
    <w:rsid w:val="008D2A4A"/>
    <w:rsid w:val="008D38C1"/>
    <w:rsid w:val="008D3DD7"/>
    <w:rsid w:val="008D3DF5"/>
    <w:rsid w:val="008D3F9D"/>
    <w:rsid w:val="008D4750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36EF"/>
    <w:rsid w:val="009040BE"/>
    <w:rsid w:val="00904389"/>
    <w:rsid w:val="00904838"/>
    <w:rsid w:val="009050D4"/>
    <w:rsid w:val="00905412"/>
    <w:rsid w:val="0090564E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6CAA"/>
    <w:rsid w:val="009174AF"/>
    <w:rsid w:val="00917969"/>
    <w:rsid w:val="009200EF"/>
    <w:rsid w:val="00920FD4"/>
    <w:rsid w:val="009217BC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9BB"/>
    <w:rsid w:val="00932A3E"/>
    <w:rsid w:val="009330D7"/>
    <w:rsid w:val="0093333D"/>
    <w:rsid w:val="009337B1"/>
    <w:rsid w:val="00933A21"/>
    <w:rsid w:val="00933E16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0ED0"/>
    <w:rsid w:val="0094143B"/>
    <w:rsid w:val="00941DE6"/>
    <w:rsid w:val="00941E92"/>
    <w:rsid w:val="00941ED8"/>
    <w:rsid w:val="00942405"/>
    <w:rsid w:val="009434D1"/>
    <w:rsid w:val="0094393A"/>
    <w:rsid w:val="00943F9F"/>
    <w:rsid w:val="0094468E"/>
    <w:rsid w:val="0094491A"/>
    <w:rsid w:val="0094518E"/>
    <w:rsid w:val="009459B1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20EB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6291"/>
    <w:rsid w:val="009B7216"/>
    <w:rsid w:val="009B72DE"/>
    <w:rsid w:val="009B77AE"/>
    <w:rsid w:val="009C00BA"/>
    <w:rsid w:val="009C0642"/>
    <w:rsid w:val="009C0AF0"/>
    <w:rsid w:val="009C13A9"/>
    <w:rsid w:val="009C1806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3EE"/>
    <w:rsid w:val="009D34F0"/>
    <w:rsid w:val="009D4419"/>
    <w:rsid w:val="009D5F68"/>
    <w:rsid w:val="009D6540"/>
    <w:rsid w:val="009D65E3"/>
    <w:rsid w:val="009D66A9"/>
    <w:rsid w:val="009D76CF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346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5BF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268C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616"/>
    <w:rsid w:val="00A30B7D"/>
    <w:rsid w:val="00A30C17"/>
    <w:rsid w:val="00A30D39"/>
    <w:rsid w:val="00A32375"/>
    <w:rsid w:val="00A327A7"/>
    <w:rsid w:val="00A32F74"/>
    <w:rsid w:val="00A33C94"/>
    <w:rsid w:val="00A34280"/>
    <w:rsid w:val="00A349E4"/>
    <w:rsid w:val="00A34AFF"/>
    <w:rsid w:val="00A353D9"/>
    <w:rsid w:val="00A35635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12F"/>
    <w:rsid w:val="00A7334E"/>
    <w:rsid w:val="00A735C1"/>
    <w:rsid w:val="00A73B8C"/>
    <w:rsid w:val="00A74239"/>
    <w:rsid w:val="00A7438A"/>
    <w:rsid w:val="00A746D9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934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1EC8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294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AC8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633"/>
    <w:rsid w:val="00AE2EAA"/>
    <w:rsid w:val="00AE35FB"/>
    <w:rsid w:val="00AE3708"/>
    <w:rsid w:val="00AE3894"/>
    <w:rsid w:val="00AE3E1D"/>
    <w:rsid w:val="00AE45DC"/>
    <w:rsid w:val="00AE46B6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AE2"/>
    <w:rsid w:val="00AF4C81"/>
    <w:rsid w:val="00AF4E93"/>
    <w:rsid w:val="00AF53BF"/>
    <w:rsid w:val="00AF584F"/>
    <w:rsid w:val="00AF63B8"/>
    <w:rsid w:val="00AF6BF6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25"/>
    <w:rsid w:val="00B05DEC"/>
    <w:rsid w:val="00B05E89"/>
    <w:rsid w:val="00B05F0F"/>
    <w:rsid w:val="00B0624E"/>
    <w:rsid w:val="00B071BB"/>
    <w:rsid w:val="00B07667"/>
    <w:rsid w:val="00B07EC5"/>
    <w:rsid w:val="00B109A0"/>
    <w:rsid w:val="00B109B5"/>
    <w:rsid w:val="00B10BA4"/>
    <w:rsid w:val="00B10D20"/>
    <w:rsid w:val="00B10D8E"/>
    <w:rsid w:val="00B111E8"/>
    <w:rsid w:val="00B11379"/>
    <w:rsid w:val="00B11FAF"/>
    <w:rsid w:val="00B1324F"/>
    <w:rsid w:val="00B13A38"/>
    <w:rsid w:val="00B149CF"/>
    <w:rsid w:val="00B154A3"/>
    <w:rsid w:val="00B157EE"/>
    <w:rsid w:val="00B159D0"/>
    <w:rsid w:val="00B16A6F"/>
    <w:rsid w:val="00B17A22"/>
    <w:rsid w:val="00B203E0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5E89"/>
    <w:rsid w:val="00B36813"/>
    <w:rsid w:val="00B374EB"/>
    <w:rsid w:val="00B379F2"/>
    <w:rsid w:val="00B37E7E"/>
    <w:rsid w:val="00B40856"/>
    <w:rsid w:val="00B40865"/>
    <w:rsid w:val="00B40A9A"/>
    <w:rsid w:val="00B40B29"/>
    <w:rsid w:val="00B4194B"/>
    <w:rsid w:val="00B41E2E"/>
    <w:rsid w:val="00B42EA7"/>
    <w:rsid w:val="00B4353E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0E3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A8D"/>
    <w:rsid w:val="00BA0E68"/>
    <w:rsid w:val="00BA3238"/>
    <w:rsid w:val="00BA3458"/>
    <w:rsid w:val="00BA3D11"/>
    <w:rsid w:val="00BA5CCE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2398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0C"/>
    <w:rsid w:val="00BF4C16"/>
    <w:rsid w:val="00BF5400"/>
    <w:rsid w:val="00BF6212"/>
    <w:rsid w:val="00BF6370"/>
    <w:rsid w:val="00BF79DD"/>
    <w:rsid w:val="00BF7DE7"/>
    <w:rsid w:val="00C00671"/>
    <w:rsid w:val="00C007FF"/>
    <w:rsid w:val="00C008D2"/>
    <w:rsid w:val="00C01862"/>
    <w:rsid w:val="00C01A57"/>
    <w:rsid w:val="00C01BAF"/>
    <w:rsid w:val="00C022AD"/>
    <w:rsid w:val="00C022D3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6B9F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08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46F6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2985"/>
    <w:rsid w:val="00C64276"/>
    <w:rsid w:val="00C643D2"/>
    <w:rsid w:val="00C644B9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C3A"/>
    <w:rsid w:val="00C827F4"/>
    <w:rsid w:val="00C829E3"/>
    <w:rsid w:val="00C833E4"/>
    <w:rsid w:val="00C83C20"/>
    <w:rsid w:val="00C83E51"/>
    <w:rsid w:val="00C84563"/>
    <w:rsid w:val="00C84BA7"/>
    <w:rsid w:val="00C852A1"/>
    <w:rsid w:val="00C85755"/>
    <w:rsid w:val="00C85B88"/>
    <w:rsid w:val="00C85E62"/>
    <w:rsid w:val="00C863C1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A7A21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29D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2A97"/>
    <w:rsid w:val="00CE33A4"/>
    <w:rsid w:val="00CE3A2B"/>
    <w:rsid w:val="00CE4413"/>
    <w:rsid w:val="00CE61CF"/>
    <w:rsid w:val="00CE6CCA"/>
    <w:rsid w:val="00CE6F9B"/>
    <w:rsid w:val="00CE7446"/>
    <w:rsid w:val="00CE7616"/>
    <w:rsid w:val="00CE7F91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71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AF0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A2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E5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C95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7AF"/>
    <w:rsid w:val="00DB1B4C"/>
    <w:rsid w:val="00DB255C"/>
    <w:rsid w:val="00DB2FE8"/>
    <w:rsid w:val="00DB3314"/>
    <w:rsid w:val="00DB37DC"/>
    <w:rsid w:val="00DB4233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490E"/>
    <w:rsid w:val="00DC5CFA"/>
    <w:rsid w:val="00DC5E27"/>
    <w:rsid w:val="00DC7633"/>
    <w:rsid w:val="00DD165B"/>
    <w:rsid w:val="00DD20E2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0F9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DF7F2B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6DBD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5FD8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36B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3D4A"/>
    <w:rsid w:val="00E641D1"/>
    <w:rsid w:val="00E64468"/>
    <w:rsid w:val="00E64E79"/>
    <w:rsid w:val="00E65882"/>
    <w:rsid w:val="00E65A4C"/>
    <w:rsid w:val="00E65AE1"/>
    <w:rsid w:val="00E66019"/>
    <w:rsid w:val="00E6692C"/>
    <w:rsid w:val="00E66F0A"/>
    <w:rsid w:val="00E70331"/>
    <w:rsid w:val="00E718CB"/>
    <w:rsid w:val="00E71A68"/>
    <w:rsid w:val="00E72910"/>
    <w:rsid w:val="00E72929"/>
    <w:rsid w:val="00E73506"/>
    <w:rsid w:val="00E7377E"/>
    <w:rsid w:val="00E7444C"/>
    <w:rsid w:val="00E748AE"/>
    <w:rsid w:val="00E74D12"/>
    <w:rsid w:val="00E751E5"/>
    <w:rsid w:val="00E770A4"/>
    <w:rsid w:val="00E77F30"/>
    <w:rsid w:val="00E804FC"/>
    <w:rsid w:val="00E807E7"/>
    <w:rsid w:val="00E80E49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00"/>
    <w:rsid w:val="00EA3D6B"/>
    <w:rsid w:val="00EA47C7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B0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4C2F"/>
    <w:rsid w:val="00ED51D6"/>
    <w:rsid w:val="00ED5613"/>
    <w:rsid w:val="00ED6078"/>
    <w:rsid w:val="00ED6269"/>
    <w:rsid w:val="00ED6C28"/>
    <w:rsid w:val="00ED6E34"/>
    <w:rsid w:val="00ED70C6"/>
    <w:rsid w:val="00ED7493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3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32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FD9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618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536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1C6D"/>
    <w:rsid w:val="00FD2298"/>
    <w:rsid w:val="00FD2D40"/>
    <w:rsid w:val="00FD325C"/>
    <w:rsid w:val="00FD3890"/>
    <w:rsid w:val="00FD3906"/>
    <w:rsid w:val="00FD399C"/>
    <w:rsid w:val="00FD3FCE"/>
    <w:rsid w:val="00FD47D3"/>
    <w:rsid w:val="00FD512B"/>
    <w:rsid w:val="00FD59E3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DA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6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0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1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4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1361</CharactersWithSpaces>
  <SharedDoc>false</SharedDoc>
  <HyperlinksChanged>false</HyperlinksChanged>
  <AppVersion>16.0000</AppVersion>
  <Characters>1160</Characters>
  <Pages>1</Pages>
  <DocSecurity>0</DocSecurity>
  <Words>203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2025-06-30T00:30:00Z</dcterms:modified>
  <cp:keywords/>
  <dc:subject/>
  <dc:title>보도자료</dc:title>
  <cp:lastPrinted>2025-06-27T07:18:00Z</cp:lastPrinted>
  <cp:lastModifiedBy>강철(Chul Kang)/커뮤니케이션팀</cp:lastModifiedBy>
  <dcterms:created xsi:type="dcterms:W3CDTF">2025-06-27T06:40:00Z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