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EAA62F5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6CD5073E" w:rsidR="00052198" w:rsidRPr="00AE24FB" w:rsidRDefault="004B68E4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2024. 11. 29.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547D1C10" w:rsidR="00052198" w:rsidRPr="00CC60BF" w:rsidRDefault="006336E6" w:rsidP="007965B1">
            <w:pPr>
              <w:snapToGrid w:val="0"/>
              <w:rPr>
                <w:b/>
              </w:rPr>
            </w:pPr>
            <w:r w:rsidRPr="00CC60BF">
              <w:rPr>
                <w:rFonts w:hint="eastAsia"/>
                <w:b/>
              </w:rPr>
              <w:t xml:space="preserve">29일 경기도 용인시 </w:t>
            </w:r>
            <w:proofErr w:type="spellStart"/>
            <w:r w:rsidRPr="00CC60BF">
              <w:rPr>
                <w:rFonts w:hint="eastAsia"/>
                <w:b/>
              </w:rPr>
              <w:t>인텍</w:t>
            </w:r>
            <w:proofErr w:type="spellEnd"/>
            <w:r w:rsidRPr="00CC60BF">
              <w:rPr>
                <w:rFonts w:hint="eastAsia"/>
                <w:b/>
              </w:rPr>
              <w:t>FA</w:t>
            </w:r>
            <w:r w:rsidR="00CC60BF" w:rsidRPr="00CC60BF">
              <w:rPr>
                <w:rFonts w:hint="eastAsia"/>
                <w:b/>
              </w:rPr>
              <w:t>(협력사)</w:t>
            </w:r>
            <w:r w:rsidRPr="00CC60BF">
              <w:rPr>
                <w:rFonts w:hint="eastAsia"/>
                <w:b/>
              </w:rPr>
              <w:t xml:space="preserve">에서 열린 </w:t>
            </w:r>
            <w:r w:rsidRPr="00CC60BF">
              <w:rPr>
                <w:b/>
              </w:rPr>
              <w:t>‘</w:t>
            </w:r>
            <w:r w:rsidRPr="00CC60BF">
              <w:rPr>
                <w:rFonts w:hint="eastAsia"/>
                <w:b/>
              </w:rPr>
              <w:t xml:space="preserve">LS </w:t>
            </w:r>
            <w:proofErr w:type="spellStart"/>
            <w:r w:rsidRPr="00CC60BF">
              <w:rPr>
                <w:rFonts w:hint="eastAsia"/>
                <w:b/>
              </w:rPr>
              <w:t>UltraGrid</w:t>
            </w:r>
            <w:proofErr w:type="spellEnd"/>
            <w:r w:rsidRPr="00CC60BF">
              <w:rPr>
                <w:rFonts w:hint="eastAsia"/>
                <w:b/>
              </w:rPr>
              <w:t xml:space="preserve"> </w:t>
            </w:r>
            <w:r w:rsidR="00AC6835" w:rsidRPr="00CC60BF">
              <w:rPr>
                <w:rFonts w:hint="eastAsia"/>
                <w:b/>
              </w:rPr>
              <w:t>첫</w:t>
            </w:r>
            <w:r w:rsidRPr="00CC60BF">
              <w:rPr>
                <w:rFonts w:hint="eastAsia"/>
                <w:b/>
              </w:rPr>
              <w:t xml:space="preserve"> </w:t>
            </w:r>
            <w:proofErr w:type="spellStart"/>
            <w:r w:rsidRPr="00CC60BF">
              <w:rPr>
                <w:rFonts w:hint="eastAsia"/>
                <w:b/>
              </w:rPr>
              <w:t>출하식</w:t>
            </w:r>
            <w:proofErr w:type="spellEnd"/>
            <w:r w:rsidRPr="00CC60BF">
              <w:rPr>
                <w:b/>
              </w:rPr>
              <w:t>’</w:t>
            </w:r>
            <w:r w:rsidRPr="00CC60BF">
              <w:rPr>
                <w:rFonts w:hint="eastAsia"/>
                <w:b/>
              </w:rPr>
              <w:t>에서 홍영호</w:t>
            </w:r>
            <w:r w:rsidR="00CC60BF" w:rsidRPr="00CC60BF">
              <w:rPr>
                <w:rFonts w:hint="eastAsia"/>
                <w:b/>
              </w:rPr>
              <w:t xml:space="preserve"> LS머트리얼즈</w:t>
            </w:r>
            <w:r w:rsidRPr="00CC60BF">
              <w:rPr>
                <w:rFonts w:hint="eastAsia"/>
                <w:b/>
              </w:rPr>
              <w:t xml:space="preserve"> 대표이사(</w:t>
            </w:r>
            <w:r w:rsidR="00221947">
              <w:rPr>
                <w:rFonts w:hint="eastAsia"/>
                <w:b/>
              </w:rPr>
              <w:t xml:space="preserve">왼쪽 네 </w:t>
            </w:r>
            <w:proofErr w:type="spellStart"/>
            <w:r w:rsidR="00221947">
              <w:rPr>
                <w:rFonts w:hint="eastAsia"/>
                <w:b/>
              </w:rPr>
              <w:t>번째부터</w:t>
            </w:r>
            <w:proofErr w:type="spellEnd"/>
            <w:r w:rsidRPr="00CC60BF">
              <w:rPr>
                <w:rFonts w:hint="eastAsia"/>
                <w:b/>
              </w:rPr>
              <w:t xml:space="preserve">), 이희영 최고운영책임자(COO) 등 임직원들이 기념촬영을 하고 있다. 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10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1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2F2315">
        <w:trPr>
          <w:trHeight w:val="11256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247ACE77" w14:textId="07674DED" w:rsidR="00247E9A" w:rsidRPr="00CC60BF" w:rsidRDefault="00247E9A" w:rsidP="00CC60BF">
            <w:pPr>
              <w:wordWrap/>
              <w:spacing w:line="180" w:lineRule="atLeast"/>
              <w:jc w:val="center"/>
              <w:rPr>
                <w:b/>
                <w:w w:val="80"/>
                <w:sz w:val="40"/>
                <w:szCs w:val="40"/>
                <w:shd w:val="pct15" w:color="auto" w:fill="FFFFFF"/>
              </w:rPr>
            </w:pPr>
            <w:r w:rsidRPr="00CC60BF">
              <w:rPr>
                <w:b/>
                <w:w w:val="80"/>
                <w:sz w:val="40"/>
                <w:szCs w:val="40"/>
                <w:shd w:val="pct15" w:color="auto" w:fill="FFFFFF"/>
              </w:rPr>
              <w:t xml:space="preserve">LS머트리얼즈, 신제품 ‘LS </w:t>
            </w:r>
            <w:proofErr w:type="spellStart"/>
            <w:r w:rsidRPr="00CC60BF">
              <w:rPr>
                <w:b/>
                <w:w w:val="80"/>
                <w:sz w:val="40"/>
                <w:szCs w:val="40"/>
                <w:shd w:val="pct15" w:color="auto" w:fill="FFFFFF"/>
              </w:rPr>
              <w:t>UltraGrid</w:t>
            </w:r>
            <w:proofErr w:type="spellEnd"/>
            <w:r w:rsidRPr="00CC60BF">
              <w:rPr>
                <w:b/>
                <w:w w:val="80"/>
                <w:sz w:val="40"/>
                <w:szCs w:val="40"/>
                <w:shd w:val="pct15" w:color="auto" w:fill="FFFFFF"/>
              </w:rPr>
              <w:t>’ 첫 출하…전력 안정화 선도</w:t>
            </w:r>
          </w:p>
          <w:p w14:paraId="084466EB" w14:textId="087D13FE" w:rsidR="00F02429" w:rsidRPr="00F02429" w:rsidRDefault="00052198" w:rsidP="00F02429">
            <w:pPr>
              <w:wordWrap/>
              <w:spacing w:line="180" w:lineRule="atLeast"/>
              <w:ind w:firstLineChars="100" w:firstLine="275"/>
              <w:rPr>
                <w:rFonts w:cs="돋움"/>
                <w:b/>
                <w:sz w:val="30"/>
                <w:szCs w:val="30"/>
              </w:rPr>
            </w:pPr>
            <w:r w:rsidRPr="00F02429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F903C0" w:rsidRPr="00F903C0">
              <w:rPr>
                <w:rFonts w:cs="돋움"/>
                <w:b/>
                <w:sz w:val="30"/>
                <w:szCs w:val="30"/>
              </w:rPr>
              <w:t>국내 첫 MW급 UC 시스템 상용화, 0.1초 내 MW급 전력 공급</w:t>
            </w:r>
          </w:p>
          <w:p w14:paraId="533CDC33" w14:textId="6960B475" w:rsidR="00F903C0" w:rsidRDefault="00F02429" w:rsidP="00F02429">
            <w:pPr>
              <w:wordWrap/>
              <w:spacing w:line="180" w:lineRule="atLeast"/>
              <w:ind w:firstLineChars="100" w:firstLine="275"/>
              <w:rPr>
                <w:rFonts w:cs="돋움"/>
                <w:b/>
                <w:sz w:val="30"/>
                <w:szCs w:val="30"/>
              </w:rPr>
            </w:pPr>
            <w:r w:rsidRPr="00F02429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244FBD">
              <w:rPr>
                <w:rFonts w:cs="돋움" w:hint="eastAsia"/>
                <w:b/>
                <w:sz w:val="30"/>
                <w:szCs w:val="30"/>
              </w:rPr>
              <w:t>신</w:t>
            </w:r>
            <w:r w:rsidR="00F903C0" w:rsidRPr="00F903C0">
              <w:rPr>
                <w:rFonts w:cs="돋움"/>
                <w:b/>
                <w:sz w:val="30"/>
                <w:szCs w:val="30"/>
              </w:rPr>
              <w:t>재생에너지</w:t>
            </w:r>
            <w:r w:rsidR="00244FBD">
              <w:rPr>
                <w:rFonts w:cs="돋움" w:hint="eastAsia"/>
                <w:b/>
                <w:sz w:val="30"/>
                <w:szCs w:val="30"/>
              </w:rPr>
              <w:t>,</w:t>
            </w:r>
            <w:r w:rsidR="00BB02ED">
              <w:rPr>
                <w:rFonts w:cs="돋움" w:hint="eastAsia"/>
                <w:b/>
                <w:sz w:val="30"/>
                <w:szCs w:val="30"/>
              </w:rPr>
              <w:t xml:space="preserve"> A</w:t>
            </w:r>
            <w:r w:rsidR="00F903C0" w:rsidRPr="00F903C0">
              <w:rPr>
                <w:rFonts w:cs="돋움"/>
                <w:b/>
                <w:sz w:val="30"/>
                <w:szCs w:val="30"/>
              </w:rPr>
              <w:t>IDC 시장 선도할 차세대 전력 안정화 솔루션</w:t>
            </w:r>
          </w:p>
          <w:p w14:paraId="5F932229" w14:textId="53E6AB0C" w:rsidR="00052198" w:rsidRPr="00F02429" w:rsidRDefault="00052198" w:rsidP="00F02429">
            <w:pPr>
              <w:wordWrap/>
              <w:spacing w:line="180" w:lineRule="atLeast"/>
              <w:ind w:firstLineChars="100" w:firstLine="275"/>
              <w:rPr>
                <w:rFonts w:cs="돋움"/>
                <w:b/>
                <w:sz w:val="30"/>
                <w:szCs w:val="30"/>
              </w:rPr>
            </w:pPr>
            <w:r w:rsidRPr="00F02429">
              <w:rPr>
                <w:rFonts w:cs="돋움" w:hint="eastAsia"/>
                <w:b/>
                <w:sz w:val="30"/>
                <w:szCs w:val="30"/>
              </w:rPr>
              <w:t>■</w:t>
            </w:r>
            <w:r w:rsidR="00F02429" w:rsidRPr="00F02429">
              <w:rPr>
                <w:rFonts w:cs="돋움"/>
                <w:b/>
                <w:sz w:val="30"/>
                <w:szCs w:val="30"/>
              </w:rPr>
              <w:t xml:space="preserve"> </w:t>
            </w:r>
            <w:r w:rsidR="00F02429">
              <w:rPr>
                <w:rFonts w:cs="돋움" w:hint="eastAsia"/>
                <w:b/>
                <w:sz w:val="30"/>
                <w:szCs w:val="30"/>
              </w:rPr>
              <w:t xml:space="preserve">고부가가치 시장 선점, </w:t>
            </w:r>
            <w:r w:rsidR="00F02429" w:rsidRPr="00F02429">
              <w:rPr>
                <w:rFonts w:cs="돋움"/>
                <w:b/>
                <w:sz w:val="30"/>
                <w:szCs w:val="30"/>
              </w:rPr>
              <w:t>글로벌 시장 도약 신호탄</w:t>
            </w:r>
          </w:p>
          <w:p w14:paraId="2A92683F" w14:textId="77777777" w:rsidR="00052198" w:rsidRPr="00F02429" w:rsidRDefault="00052198" w:rsidP="00052198">
            <w:pPr>
              <w:spacing w:line="380" w:lineRule="exact"/>
              <w:rPr>
                <w:snapToGrid w:val="0"/>
                <w:sz w:val="30"/>
                <w:szCs w:val="30"/>
              </w:rPr>
            </w:pPr>
          </w:p>
          <w:p w14:paraId="030CCA22" w14:textId="2EDD7680" w:rsidR="00244FBD" w:rsidRDefault="00244FBD" w:rsidP="00244FBD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4FBD">
              <w:rPr>
                <w:snapToGrid w:val="0"/>
              </w:rPr>
              <w:t xml:space="preserve">LS머트리얼즈(대표 홍영호)는 전력 안정화를 위한 신제품 ‘LS </w:t>
            </w:r>
            <w:proofErr w:type="spellStart"/>
            <w:r w:rsidRPr="00244FBD">
              <w:rPr>
                <w:snapToGrid w:val="0"/>
              </w:rPr>
              <w:t>UltraGrid</w:t>
            </w:r>
            <w:proofErr w:type="spellEnd"/>
            <w:r w:rsidRPr="00244FBD">
              <w:rPr>
                <w:snapToGrid w:val="0"/>
              </w:rPr>
              <w:t>(</w:t>
            </w:r>
            <w:proofErr w:type="spellStart"/>
            <w:r w:rsidRPr="00244FBD">
              <w:rPr>
                <w:snapToGrid w:val="0"/>
              </w:rPr>
              <w:t>울트라그리드</w:t>
            </w:r>
            <w:proofErr w:type="spellEnd"/>
            <w:r w:rsidRPr="00244FBD">
              <w:rPr>
                <w:snapToGrid w:val="0"/>
              </w:rPr>
              <w:t>)’의 첫 출하식을 29일 개최했다고 밝혔다.</w:t>
            </w:r>
          </w:p>
          <w:p w14:paraId="20D2389B" w14:textId="77777777" w:rsidR="00244FBD" w:rsidRPr="00244FBD" w:rsidRDefault="00244FBD" w:rsidP="00244FBD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CB32B22" w14:textId="6631EB7C" w:rsidR="00244FBD" w:rsidRDefault="00244FBD" w:rsidP="00244FBD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4FBD">
              <w:rPr>
                <w:snapToGrid w:val="0"/>
              </w:rPr>
              <w:t xml:space="preserve">LS </w:t>
            </w:r>
            <w:proofErr w:type="spellStart"/>
            <w:r w:rsidRPr="00244FBD">
              <w:rPr>
                <w:snapToGrid w:val="0"/>
              </w:rPr>
              <w:t>UltraGrid</w:t>
            </w:r>
            <w:proofErr w:type="spellEnd"/>
            <w:r w:rsidRPr="00244FBD">
              <w:rPr>
                <w:snapToGrid w:val="0"/>
              </w:rPr>
              <w:t xml:space="preserve">는 메가와트(MW)급 전력을 안정적으로 공급할 수 있는 </w:t>
            </w:r>
            <w:proofErr w:type="spellStart"/>
            <w:r w:rsidRPr="00244FBD">
              <w:rPr>
                <w:snapToGrid w:val="0"/>
              </w:rPr>
              <w:t>랙</w:t>
            </w:r>
            <w:proofErr w:type="spellEnd"/>
            <w:r w:rsidRPr="00244FBD">
              <w:rPr>
                <w:snapToGrid w:val="0"/>
              </w:rPr>
              <w:t xml:space="preserve">(Rack)형 </w:t>
            </w:r>
            <w:proofErr w:type="spellStart"/>
            <w:r w:rsidRPr="00244FBD">
              <w:rPr>
                <w:snapToGrid w:val="0"/>
              </w:rPr>
              <w:t>울트라커패시터</w:t>
            </w:r>
            <w:proofErr w:type="spellEnd"/>
            <w:r w:rsidRPr="00244FBD">
              <w:rPr>
                <w:snapToGrid w:val="0"/>
              </w:rPr>
              <w:t xml:space="preserve">(UC) 시스템이다. 풍력 및 태양광 발전 등 </w:t>
            </w:r>
            <w:r w:rsidR="00BB02ED">
              <w:rPr>
                <w:rFonts w:hint="eastAsia"/>
                <w:snapToGrid w:val="0"/>
              </w:rPr>
              <w:t>신</w:t>
            </w:r>
            <w:r w:rsidRPr="00244FBD">
              <w:rPr>
                <w:snapToGrid w:val="0"/>
              </w:rPr>
              <w:t>재생에너지 설비의 전력 안정화를 위해 국내외에 공급될 예정이다.</w:t>
            </w:r>
          </w:p>
          <w:p w14:paraId="0B42FC6C" w14:textId="77777777" w:rsidR="00244FBD" w:rsidRPr="00BB02ED" w:rsidRDefault="00244FBD" w:rsidP="00244FBD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208A7459" w14:textId="258F82AC" w:rsidR="00244FBD" w:rsidRPr="00244FBD" w:rsidRDefault="00244FBD" w:rsidP="00244FBD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4FBD">
              <w:rPr>
                <w:snapToGrid w:val="0"/>
              </w:rPr>
              <w:t xml:space="preserve">최근 </w:t>
            </w:r>
            <w:r w:rsidR="00BB02ED">
              <w:rPr>
                <w:rFonts w:hint="eastAsia"/>
                <w:snapToGrid w:val="0"/>
              </w:rPr>
              <w:t>신</w:t>
            </w:r>
            <w:r w:rsidRPr="00244FBD">
              <w:rPr>
                <w:snapToGrid w:val="0"/>
              </w:rPr>
              <w:t xml:space="preserve">재생에너지 발전 확대와 함께 출력 변동성으로 인한 전력 불안정 문제가 </w:t>
            </w:r>
            <w:r w:rsidR="008233F1">
              <w:rPr>
                <w:rFonts w:hint="eastAsia"/>
                <w:snapToGrid w:val="0"/>
              </w:rPr>
              <w:t xml:space="preserve">커지고 </w:t>
            </w:r>
            <w:r w:rsidRPr="00244FBD">
              <w:rPr>
                <w:snapToGrid w:val="0"/>
              </w:rPr>
              <w:t xml:space="preserve">있다. LS </w:t>
            </w:r>
            <w:proofErr w:type="spellStart"/>
            <w:r w:rsidRPr="00244FBD">
              <w:rPr>
                <w:snapToGrid w:val="0"/>
              </w:rPr>
              <w:t>UltraGrid</w:t>
            </w:r>
            <w:proofErr w:type="spellEnd"/>
            <w:r w:rsidRPr="00244FBD">
              <w:rPr>
                <w:snapToGrid w:val="0"/>
              </w:rPr>
              <w:t>는 0.1초 이내에 MW급 전력을 공급해 이러한 문제를 해결할 수 있는 핵심 기술로 주목받고 있다.</w:t>
            </w:r>
          </w:p>
          <w:p w14:paraId="0D2F60CB" w14:textId="77777777" w:rsidR="00244FBD" w:rsidRDefault="00244FBD" w:rsidP="00244FBD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7A9E3F43" w14:textId="007E232A" w:rsidR="00244FBD" w:rsidRPr="00244FBD" w:rsidRDefault="00244FBD" w:rsidP="00244FBD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4FBD">
              <w:rPr>
                <w:snapToGrid w:val="0"/>
              </w:rPr>
              <w:t xml:space="preserve">특히 독일 등 유럽을 중심으로 </w:t>
            </w:r>
            <w:proofErr w:type="spellStart"/>
            <w:r w:rsidRPr="00244FBD">
              <w:rPr>
                <w:snapToGrid w:val="0"/>
              </w:rPr>
              <w:t>랙형</w:t>
            </w:r>
            <w:proofErr w:type="spellEnd"/>
            <w:r w:rsidRPr="00244FBD">
              <w:rPr>
                <w:snapToGrid w:val="0"/>
              </w:rPr>
              <w:t xml:space="preserve"> UC 시스템 도입이 본격화되</w:t>
            </w:r>
            <w:r w:rsidR="00491CA4">
              <w:rPr>
                <w:rFonts w:hint="eastAsia"/>
                <w:snapToGrid w:val="0"/>
              </w:rPr>
              <w:t>고 있으</w:t>
            </w:r>
            <w:r w:rsidRPr="00244FBD">
              <w:rPr>
                <w:snapToGrid w:val="0"/>
              </w:rPr>
              <w:t>며, 글로벌 시장은 2026년 1,000억 원, 2030년 5,000억 원 이상으로 성장할 전망이다.</w:t>
            </w:r>
          </w:p>
          <w:p w14:paraId="57DFE79C" w14:textId="77777777" w:rsidR="00244FBD" w:rsidRDefault="00244FBD" w:rsidP="00244FBD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23EDF1BD" w14:textId="4C6ABEE0" w:rsidR="00244FBD" w:rsidRPr="00244FBD" w:rsidRDefault="00244FBD" w:rsidP="00244FBD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4FBD">
              <w:rPr>
                <w:snapToGrid w:val="0"/>
              </w:rPr>
              <w:t xml:space="preserve">홍영호 LS머트리얼즈 대표는 “LS </w:t>
            </w:r>
            <w:proofErr w:type="spellStart"/>
            <w:r w:rsidRPr="00244FBD">
              <w:rPr>
                <w:snapToGrid w:val="0"/>
              </w:rPr>
              <w:t>UltraGrid</w:t>
            </w:r>
            <w:proofErr w:type="spellEnd"/>
            <w:r w:rsidRPr="00244FBD">
              <w:rPr>
                <w:snapToGrid w:val="0"/>
              </w:rPr>
              <w:t xml:space="preserve">는 </w:t>
            </w:r>
            <w:r w:rsidR="00BB02ED">
              <w:rPr>
                <w:rFonts w:hint="eastAsia"/>
                <w:snapToGrid w:val="0"/>
              </w:rPr>
              <w:t>신</w:t>
            </w:r>
            <w:r w:rsidRPr="00244FBD">
              <w:rPr>
                <w:snapToGrid w:val="0"/>
              </w:rPr>
              <w:t>재생에너지 설비는 물론, AI데이터센터(</w:t>
            </w:r>
            <w:r w:rsidR="00BB02ED">
              <w:rPr>
                <w:rFonts w:hint="eastAsia"/>
                <w:snapToGrid w:val="0"/>
              </w:rPr>
              <w:t>A</w:t>
            </w:r>
            <w:r w:rsidRPr="00244FBD">
              <w:rPr>
                <w:snapToGrid w:val="0"/>
              </w:rPr>
              <w:t>IDC), 에너지저장시스템(ESS) 등 대규모 전력이 필요한 다양한 분야에 활용 가능하다”</w:t>
            </w:r>
            <w:proofErr w:type="spellStart"/>
            <w:r w:rsidRPr="00244FBD">
              <w:rPr>
                <w:snapToGrid w:val="0"/>
              </w:rPr>
              <w:t>며</w:t>
            </w:r>
            <w:proofErr w:type="spellEnd"/>
            <w:r w:rsidRPr="00244FBD">
              <w:rPr>
                <w:snapToGrid w:val="0"/>
              </w:rPr>
              <w:t>, “앞으로 시장 적용 범위를 지속적으로 넓혀 나가겠다”고 말했다.</w:t>
            </w:r>
          </w:p>
          <w:p w14:paraId="7FDD85FF" w14:textId="77777777" w:rsidR="00244FBD" w:rsidRDefault="00244FBD" w:rsidP="00244FBD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B5FB33" w14:textId="61C86DB0" w:rsidR="009A2C76" w:rsidRPr="00244FBD" w:rsidRDefault="00244FBD" w:rsidP="00244FBD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4FBD">
              <w:rPr>
                <w:snapToGrid w:val="0"/>
              </w:rPr>
              <w:t xml:space="preserve">LS </w:t>
            </w:r>
            <w:proofErr w:type="spellStart"/>
            <w:r w:rsidRPr="00244FBD">
              <w:rPr>
                <w:snapToGrid w:val="0"/>
              </w:rPr>
              <w:t>UltraGrid</w:t>
            </w:r>
            <w:proofErr w:type="spellEnd"/>
            <w:r w:rsidRPr="00244FBD">
              <w:rPr>
                <w:snapToGrid w:val="0"/>
              </w:rPr>
              <w:t xml:space="preserve">는 LS머트리얼즈가 </w:t>
            </w:r>
            <w:r w:rsidR="00491CA4" w:rsidRPr="00244FBD">
              <w:rPr>
                <w:snapToGrid w:val="0"/>
              </w:rPr>
              <w:t xml:space="preserve">중대형 UC 기술을 기반으로 </w:t>
            </w:r>
            <w:r w:rsidRPr="00244FBD">
              <w:rPr>
                <w:snapToGrid w:val="0"/>
              </w:rPr>
              <w:t>국내 최초로 개발한 제품으로, 전 세계에서도 극소수 기업만 상용화에 성공</w:t>
            </w:r>
            <w:r w:rsidR="00491CA4">
              <w:rPr>
                <w:rFonts w:hint="eastAsia"/>
                <w:snapToGrid w:val="0"/>
              </w:rPr>
              <w:t xml:space="preserve">했다. </w:t>
            </w:r>
            <w:r w:rsidRPr="00244FBD">
              <w:rPr>
                <w:snapToGrid w:val="0"/>
              </w:rPr>
              <w:t xml:space="preserve">회사는 이번 출하를 통해 고부가가치 시장 선점의 계기를 마련했다고 </w:t>
            </w:r>
            <w:r w:rsidR="00491CA4">
              <w:rPr>
                <w:rFonts w:hint="eastAsia"/>
                <w:snapToGrid w:val="0"/>
              </w:rPr>
              <w:t xml:space="preserve">평가했다. </w:t>
            </w: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112272">
      <w:footerReference w:type="even" r:id="rId12"/>
      <w:footerReference w:type="default" r:id="rId13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AEE33" w14:textId="77777777" w:rsidR="00476292" w:rsidRDefault="00476292">
      <w:r>
        <w:separator/>
      </w:r>
    </w:p>
  </w:endnote>
  <w:endnote w:type="continuationSeparator" w:id="0">
    <w:p w14:paraId="3FCCDFED" w14:textId="77777777" w:rsidR="00476292" w:rsidRDefault="00476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5EE40" w14:textId="77777777" w:rsidR="00476292" w:rsidRDefault="00476292">
      <w:r>
        <w:separator/>
      </w:r>
    </w:p>
  </w:footnote>
  <w:footnote w:type="continuationSeparator" w:id="0">
    <w:p w14:paraId="4DC90BDA" w14:textId="77777777" w:rsidR="00476292" w:rsidRDefault="00476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830828084">
    <w:abstractNumId w:val="13"/>
  </w:num>
  <w:num w:numId="2" w16cid:durableId="1067529223">
    <w:abstractNumId w:val="21"/>
  </w:num>
  <w:num w:numId="3" w16cid:durableId="1080709754">
    <w:abstractNumId w:val="12"/>
  </w:num>
  <w:num w:numId="4" w16cid:durableId="850686555">
    <w:abstractNumId w:val="5"/>
  </w:num>
  <w:num w:numId="5" w16cid:durableId="1246115038">
    <w:abstractNumId w:val="1"/>
  </w:num>
  <w:num w:numId="6" w16cid:durableId="1760522203">
    <w:abstractNumId w:val="19"/>
  </w:num>
  <w:num w:numId="7" w16cid:durableId="87510620">
    <w:abstractNumId w:val="20"/>
  </w:num>
  <w:num w:numId="8" w16cid:durableId="1316301181">
    <w:abstractNumId w:val="22"/>
  </w:num>
  <w:num w:numId="9" w16cid:durableId="155927724">
    <w:abstractNumId w:val="9"/>
  </w:num>
  <w:num w:numId="10" w16cid:durableId="197316957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729955000">
    <w:abstractNumId w:val="4"/>
  </w:num>
  <w:num w:numId="12" w16cid:durableId="1846477116">
    <w:abstractNumId w:val="2"/>
  </w:num>
  <w:num w:numId="13" w16cid:durableId="1633443964">
    <w:abstractNumId w:val="17"/>
  </w:num>
  <w:num w:numId="14" w16cid:durableId="1617519214">
    <w:abstractNumId w:val="11"/>
  </w:num>
  <w:num w:numId="15" w16cid:durableId="645400084">
    <w:abstractNumId w:val="14"/>
  </w:num>
  <w:num w:numId="16" w16cid:durableId="167445105">
    <w:abstractNumId w:val="15"/>
  </w:num>
  <w:num w:numId="17" w16cid:durableId="614142580">
    <w:abstractNumId w:val="16"/>
  </w:num>
  <w:num w:numId="18" w16cid:durableId="1454518235">
    <w:abstractNumId w:val="6"/>
  </w:num>
  <w:num w:numId="19" w16cid:durableId="916938722">
    <w:abstractNumId w:val="8"/>
  </w:num>
  <w:num w:numId="20" w16cid:durableId="1319503674">
    <w:abstractNumId w:val="18"/>
  </w:num>
  <w:num w:numId="21" w16cid:durableId="1701932111">
    <w:abstractNumId w:val="10"/>
  </w:num>
  <w:num w:numId="22" w16cid:durableId="1167213305">
    <w:abstractNumId w:val="3"/>
  </w:num>
  <w:num w:numId="23" w16cid:durableId="1234388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496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5CA6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253A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A24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77E29"/>
    <w:rsid w:val="001805B7"/>
    <w:rsid w:val="001824E2"/>
    <w:rsid w:val="001827F2"/>
    <w:rsid w:val="00182F45"/>
    <w:rsid w:val="001833BB"/>
    <w:rsid w:val="0018387D"/>
    <w:rsid w:val="00183D33"/>
    <w:rsid w:val="001844D9"/>
    <w:rsid w:val="00186481"/>
    <w:rsid w:val="001876F1"/>
    <w:rsid w:val="0019020B"/>
    <w:rsid w:val="00190730"/>
    <w:rsid w:val="00191A05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B10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6A7E"/>
    <w:rsid w:val="001E780C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1947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1665"/>
    <w:rsid w:val="00242A27"/>
    <w:rsid w:val="0024402C"/>
    <w:rsid w:val="00244FBD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47E9A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3E9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315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836"/>
    <w:rsid w:val="00321A5F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27C91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4E4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4C1"/>
    <w:rsid w:val="0035675F"/>
    <w:rsid w:val="0036001A"/>
    <w:rsid w:val="00360333"/>
    <w:rsid w:val="00360532"/>
    <w:rsid w:val="00360651"/>
    <w:rsid w:val="003609F1"/>
    <w:rsid w:val="003613DB"/>
    <w:rsid w:val="00362085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3F0"/>
    <w:rsid w:val="00383E82"/>
    <w:rsid w:val="0038412B"/>
    <w:rsid w:val="00384463"/>
    <w:rsid w:val="00384D6F"/>
    <w:rsid w:val="00385142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A7F3D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629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2F1"/>
    <w:rsid w:val="00412FD3"/>
    <w:rsid w:val="00413824"/>
    <w:rsid w:val="0041398D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292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1CA4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68E4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183D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7A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26B0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D70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55E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6E6"/>
    <w:rsid w:val="00633FA1"/>
    <w:rsid w:val="006340C7"/>
    <w:rsid w:val="0063440C"/>
    <w:rsid w:val="00634F8A"/>
    <w:rsid w:val="0063505C"/>
    <w:rsid w:val="0063582C"/>
    <w:rsid w:val="00636431"/>
    <w:rsid w:val="00636495"/>
    <w:rsid w:val="00636751"/>
    <w:rsid w:val="00636AAD"/>
    <w:rsid w:val="00636C3E"/>
    <w:rsid w:val="00636F10"/>
    <w:rsid w:val="006378CE"/>
    <w:rsid w:val="00640343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4CA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05CE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4B3F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BE1"/>
    <w:rsid w:val="006D6DDA"/>
    <w:rsid w:val="006D7A2D"/>
    <w:rsid w:val="006E050A"/>
    <w:rsid w:val="006E0F5D"/>
    <w:rsid w:val="006E112D"/>
    <w:rsid w:val="006E1342"/>
    <w:rsid w:val="006E16C9"/>
    <w:rsid w:val="006E176D"/>
    <w:rsid w:val="006E2B0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42F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C6B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3BAE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018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1AC7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33F1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13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3D73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01D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661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1BC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76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0A42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7DB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2564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A2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4F81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0FE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16A"/>
    <w:rsid w:val="00AC3C83"/>
    <w:rsid w:val="00AC6669"/>
    <w:rsid w:val="00AC6835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3F0A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4EB8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2ED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68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5EBC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0BF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558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5CEC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773D2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6B6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A23"/>
    <w:rsid w:val="00E46DF4"/>
    <w:rsid w:val="00E46ED2"/>
    <w:rsid w:val="00E46F00"/>
    <w:rsid w:val="00E476D5"/>
    <w:rsid w:val="00E47E14"/>
    <w:rsid w:val="00E5021E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429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19C"/>
    <w:rsid w:val="00F32802"/>
    <w:rsid w:val="00F32BF9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AFE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0F44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3B16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60C5"/>
    <w:rsid w:val="00F771A8"/>
    <w:rsid w:val="00F808B2"/>
    <w:rsid w:val="00F80A50"/>
    <w:rsid w:val="00F81327"/>
    <w:rsid w:val="00F815F8"/>
    <w:rsid w:val="00F8179F"/>
    <w:rsid w:val="00F81B3C"/>
    <w:rsid w:val="00F81E1D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3C0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0B8C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C1C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0BFC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84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34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4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81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1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ews.lscn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imgg@lscn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654C3-C0CB-402A-BA65-1CC96A28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8</Lines>
  <LinksUpToDate>false</LinksUpToDate>
  <Paragraphs>2</Paragraphs>
  <ScaleCrop>false</ScaleCrop>
  <CharactersWithSpaces>1203</CharactersWithSpaces>
  <SharedDoc>false</SharedDoc>
  <HyperlinksChanged>false</HyperlinksChanged>
  <AppVersion>16.0000</AppVersion>
  <Characters>1026</Characters>
  <Pages>1</Pages>
  <DocSecurity>0</DocSecurity>
  <Words>179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modified xsi:type="dcterms:W3CDTF">2024-11-29T01:45:00Z</dcterms:modified>
  <cp:lastPrinted>2024-11-28T08:39:00Z</cp:lastPrinted>
  <cp:lastModifiedBy>김광국(Gwang Guk Kim)/커뮤니케이션팀</cp:lastModifiedBy>
  <dcterms:created xsi:type="dcterms:W3CDTF">2024-11-28T08:09:00Z</dcterms:creat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