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35F13E4F" w:rsidR="00052198" w:rsidRPr="00507F07" w:rsidRDefault="00A371B8" w:rsidP="00507F07">
            <w:pPr>
              <w:spacing w:line="380" w:lineRule="exact"/>
              <w:rPr>
                <w:b/>
                <w:snapToGrid w:val="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 xml:space="preserve">023. 6. 12.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2DB79F58" w:rsidR="00052198" w:rsidRPr="00507F07" w:rsidRDefault="00507F07" w:rsidP="00507F07">
            <w:pPr>
              <w:spacing w:line="38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KT</w:t>
            </w:r>
            <w:r>
              <w:rPr>
                <w:rFonts w:hint="eastAsia"/>
                <w:b/>
                <w:snapToGrid w:val="0"/>
              </w:rPr>
              <w:t xml:space="preserve">서브마린의 해저 광케이블 설치선 </w:t>
            </w:r>
            <w:r>
              <w:rPr>
                <w:b/>
                <w:snapToGrid w:val="0"/>
              </w:rPr>
              <w:t>‘</w:t>
            </w:r>
            <w:r>
              <w:rPr>
                <w:rFonts w:hint="eastAsia"/>
                <w:b/>
                <w:snapToGrid w:val="0"/>
              </w:rPr>
              <w:t>세계로</w:t>
            </w:r>
            <w:r>
              <w:rPr>
                <w:b/>
                <w:snapToGrid w:val="0"/>
              </w:rPr>
              <w:t xml:space="preserve">’ </w:t>
            </w:r>
          </w:p>
        </w:tc>
      </w:tr>
      <w:tr w:rsidR="00A371B8" w14:paraId="2E4AE548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11C69B06" w14:textId="3D3EAB8D" w:rsidR="00A371B8" w:rsidRPr="00350313" w:rsidRDefault="00A371B8" w:rsidP="00A371B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0B35E97C" w14:textId="6096B1EC" w:rsidR="00A371B8" w:rsidRDefault="00A371B8" w:rsidP="00A371B8">
            <w:pPr>
              <w:spacing w:line="380" w:lineRule="exact"/>
              <w:rPr>
                <w:b/>
                <w:snapToGrid w:val="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Pr="00201949">
              <w:rPr>
                <w:b/>
                <w:w w:val="90"/>
              </w:rPr>
              <w:t xml:space="preserve">(02-2189-9597, 010-4306-5788 , </w:t>
            </w:r>
            <w:hyperlink r:id="rId9" w:history="1">
              <w:r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r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B0624E">
        <w:trPr>
          <w:trHeight w:val="11930"/>
        </w:trPr>
        <w:tc>
          <w:tcPr>
            <w:tcW w:w="9742" w:type="dxa"/>
            <w:gridSpan w:val="2"/>
          </w:tcPr>
          <w:p w14:paraId="72C6A77D" w14:textId="6027CBF2" w:rsidR="00376599" w:rsidRPr="00376599" w:rsidRDefault="00376599" w:rsidP="00376599">
            <w:pPr>
              <w:spacing w:line="380" w:lineRule="exact"/>
              <w:rPr>
                <w:b/>
                <w:sz w:val="44"/>
                <w:szCs w:val="44"/>
                <w:shd w:val="pct15" w:color="auto" w:fill="FFFFFF"/>
              </w:rPr>
            </w:pPr>
            <w:r>
              <w:rPr>
                <w:snapToGrid w:val="0"/>
              </w:rPr>
              <w:t xml:space="preserve"> </w:t>
            </w:r>
          </w:p>
          <w:p w14:paraId="16D756EE" w14:textId="2E6A7E72" w:rsidR="00F21027" w:rsidRPr="00F21027" w:rsidRDefault="00F21027" w:rsidP="002A7903">
            <w:pPr>
              <w:spacing w:line="64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F21027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</w:t>
            </w:r>
            <w:r w:rsidRPr="00F21027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전선,</w:t>
            </w:r>
            <w:r w:rsidRPr="00F21027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KT</w:t>
            </w:r>
            <w:r w:rsidRPr="00F21027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서브마린과 국방용 해저케이블 사업 참여</w:t>
            </w:r>
          </w:p>
          <w:p w14:paraId="0E73E53E" w14:textId="5DFE68C7" w:rsidR="00C829E3" w:rsidRDefault="00F21027" w:rsidP="002A7903">
            <w:pPr>
              <w:spacing w:line="640" w:lineRule="exact"/>
              <w:ind w:firstLineChars="300" w:firstLine="765"/>
              <w:rPr>
                <w:b/>
                <w:snapToGrid w:val="0"/>
                <w:spacing w:val="-20"/>
                <w:sz w:val="32"/>
                <w:szCs w:val="32"/>
              </w:rPr>
            </w:pPr>
            <w:r w:rsidRPr="00752A98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■ LIG넥스원</w:t>
            </w:r>
            <w:r w:rsidR="00C829E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에 해저 광케이블 공급 계약</w:t>
            </w:r>
          </w:p>
          <w:p w14:paraId="415FA6F9" w14:textId="6C915F39" w:rsidR="00F21027" w:rsidRPr="00752A98" w:rsidRDefault="00F21027" w:rsidP="002A7903">
            <w:pPr>
              <w:spacing w:line="640" w:lineRule="exact"/>
              <w:ind w:firstLineChars="300" w:firstLine="765"/>
              <w:rPr>
                <w:b/>
                <w:snapToGrid w:val="0"/>
                <w:spacing w:val="-20"/>
                <w:sz w:val="32"/>
                <w:szCs w:val="32"/>
              </w:rPr>
            </w:pPr>
            <w:r w:rsidRPr="00752A98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>
              <w:rPr>
                <w:b/>
                <w:snapToGrid w:val="0"/>
                <w:spacing w:val="-20"/>
                <w:sz w:val="32"/>
                <w:szCs w:val="32"/>
              </w:rPr>
              <w:t>KTS</w:t>
            </w:r>
            <w:r w:rsidR="0072088A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의 해저 시공 역량 활용,</w:t>
            </w:r>
            <w:r w:rsidR="0072088A">
              <w:rPr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72088A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해저 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광케이블 사업 </w:t>
            </w:r>
            <w:r w:rsidR="0072088A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강화</w:t>
            </w:r>
          </w:p>
          <w:p w14:paraId="3C6833EF" w14:textId="77777777" w:rsidR="00F21027" w:rsidRPr="005D6C6C" w:rsidRDefault="00F21027" w:rsidP="00F21027">
            <w:pPr>
              <w:spacing w:line="380" w:lineRule="exact"/>
              <w:rPr>
                <w:b/>
                <w:snapToGrid w:val="0"/>
              </w:rPr>
            </w:pPr>
          </w:p>
          <w:p w14:paraId="049D2F1F" w14:textId="13C8C9AB" w:rsidR="00F21027" w:rsidRDefault="00F21027" w:rsidP="00B0624E">
            <w:pPr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전선과 </w:t>
            </w:r>
            <w:r>
              <w:rPr>
                <w:snapToGrid w:val="0"/>
              </w:rPr>
              <w:t>KT</w:t>
            </w:r>
            <w:r>
              <w:rPr>
                <w:rFonts w:hint="eastAsia"/>
                <w:snapToGrid w:val="0"/>
              </w:rPr>
              <w:t>서브마린이 국방용 해저케이블 사업에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함께 참여한다.</w:t>
            </w:r>
            <w:r>
              <w:rPr>
                <w:snapToGrid w:val="0"/>
              </w:rPr>
              <w:t xml:space="preserve"> </w:t>
            </w:r>
          </w:p>
          <w:p w14:paraId="1D255CD4" w14:textId="77777777" w:rsidR="00F21027" w:rsidRPr="00BE1371" w:rsidRDefault="00F21027" w:rsidP="00B0624E">
            <w:pPr>
              <w:spacing w:line="380" w:lineRule="exact"/>
              <w:rPr>
                <w:snapToGrid w:val="0"/>
              </w:rPr>
            </w:pPr>
          </w:p>
          <w:p w14:paraId="3D66FD11" w14:textId="6C5AA14B" w:rsidR="00F21027" w:rsidRDefault="00F21027" w:rsidP="00B0624E">
            <w:pPr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전선과 </w:t>
            </w:r>
            <w:r>
              <w:rPr>
                <w:snapToGrid w:val="0"/>
              </w:rPr>
              <w:t>KT</w:t>
            </w:r>
            <w:r>
              <w:rPr>
                <w:rFonts w:hint="eastAsia"/>
                <w:snapToGrid w:val="0"/>
              </w:rPr>
              <w:t>서브마린</w:t>
            </w:r>
            <w:r w:rsidRPr="005525A4">
              <w:rPr>
                <w:rFonts w:hint="eastAsia"/>
                <w:snapToGrid w:val="0"/>
              </w:rPr>
              <w:t>(</w:t>
            </w:r>
            <w:r w:rsidRPr="005525A4">
              <w:rPr>
                <w:snapToGrid w:val="0"/>
              </w:rPr>
              <w:t xml:space="preserve">KTS, </w:t>
            </w:r>
            <w:r w:rsidRPr="005525A4">
              <w:rPr>
                <w:rFonts w:hint="eastAsia"/>
                <w:snapToGrid w:val="0"/>
              </w:rPr>
              <w:t xml:space="preserve">대표 </w:t>
            </w:r>
            <w:r w:rsidRPr="005525A4">
              <w:rPr>
                <w:snapToGrid w:val="0"/>
              </w:rPr>
              <w:t>이승용)</w:t>
            </w:r>
            <w:r>
              <w:rPr>
                <w:rFonts w:hint="eastAsia"/>
                <w:snapToGrid w:val="0"/>
              </w:rPr>
              <w:t xml:space="preserve">이 </w:t>
            </w:r>
            <w:r>
              <w:rPr>
                <w:snapToGrid w:val="0"/>
              </w:rPr>
              <w:t>LIG</w:t>
            </w:r>
            <w:r>
              <w:rPr>
                <w:rFonts w:hint="eastAsia"/>
                <w:snapToGrid w:val="0"/>
              </w:rPr>
              <w:t>넥스원</w:t>
            </w:r>
            <w:r w:rsidRPr="005525A4">
              <w:rPr>
                <w:rFonts w:hint="eastAsia"/>
                <w:snapToGrid w:val="0"/>
              </w:rPr>
              <w:t>社</w:t>
            </w:r>
            <w:r>
              <w:rPr>
                <w:rFonts w:hint="eastAsia"/>
                <w:snapToGrid w:val="0"/>
              </w:rPr>
              <w:t xml:space="preserve">에 해저 광케이블을 공급한다고 </w:t>
            </w:r>
            <w:r w:rsidR="00A371B8">
              <w:rPr>
                <w:snapToGrid w:val="0"/>
              </w:rPr>
              <w:t>12</w:t>
            </w:r>
            <w:r>
              <w:rPr>
                <w:rFonts w:hint="eastAsia"/>
                <w:snapToGrid w:val="0"/>
              </w:rPr>
              <w:t>일 밝혔다.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전선이 </w:t>
            </w:r>
            <w:r w:rsidR="00740FA4">
              <w:rPr>
                <w:rFonts w:hint="eastAsia"/>
                <w:snapToGrid w:val="0"/>
              </w:rPr>
              <w:t>해저</w:t>
            </w:r>
            <w:r>
              <w:rPr>
                <w:rFonts w:hint="eastAsia"/>
                <w:snapToGrid w:val="0"/>
              </w:rPr>
              <w:t>케이블의 개발과 생산을,</w:t>
            </w:r>
            <w:r>
              <w:rPr>
                <w:snapToGrid w:val="0"/>
              </w:rPr>
              <w:t xml:space="preserve"> KTS</w:t>
            </w:r>
            <w:r>
              <w:rPr>
                <w:rFonts w:hint="eastAsia"/>
                <w:snapToGrid w:val="0"/>
              </w:rPr>
              <w:t xml:space="preserve">가 </w:t>
            </w:r>
            <w:r w:rsidR="00740FA4">
              <w:rPr>
                <w:rFonts w:hint="eastAsia"/>
                <w:snapToGrid w:val="0"/>
              </w:rPr>
              <w:t>설치를</w:t>
            </w:r>
            <w:r>
              <w:rPr>
                <w:rFonts w:hint="eastAsia"/>
                <w:snapToGrid w:val="0"/>
              </w:rPr>
              <w:t xml:space="preserve"> 담당한다.</w:t>
            </w:r>
            <w:r>
              <w:rPr>
                <w:snapToGrid w:val="0"/>
              </w:rPr>
              <w:t xml:space="preserve">  </w:t>
            </w:r>
          </w:p>
          <w:p w14:paraId="33075D07" w14:textId="77777777" w:rsidR="00F21027" w:rsidRPr="00740FA4" w:rsidRDefault="00F21027" w:rsidP="00B0624E">
            <w:pPr>
              <w:spacing w:line="380" w:lineRule="exact"/>
              <w:rPr>
                <w:snapToGrid w:val="0"/>
              </w:rPr>
            </w:pPr>
          </w:p>
          <w:p w14:paraId="45142C4C" w14:textId="7FFA9C85" w:rsidR="00740FA4" w:rsidRPr="00E85F58" w:rsidRDefault="00692847" w:rsidP="00B0624E">
            <w:pPr>
              <w:spacing w:line="380" w:lineRule="exact"/>
              <w:rPr>
                <w:snapToGrid w:val="0"/>
              </w:rPr>
            </w:pPr>
            <w:r w:rsidRPr="00E85F58">
              <w:rPr>
                <w:rFonts w:hint="eastAsia"/>
                <w:snapToGrid w:val="0"/>
              </w:rPr>
              <w:t>국방용 해저</w:t>
            </w:r>
            <w:r w:rsidR="00F21027" w:rsidRPr="00E85F58">
              <w:rPr>
                <w:rFonts w:hint="eastAsia"/>
                <w:snapToGrid w:val="0"/>
              </w:rPr>
              <w:t>케이블은 감지 센서에 대한 전력 공급과 신호 전달 등에 사용된다.</w:t>
            </w:r>
            <w:r w:rsidR="00F21027" w:rsidRPr="00E85F58">
              <w:rPr>
                <w:snapToGrid w:val="0"/>
              </w:rPr>
              <w:t xml:space="preserve"> </w:t>
            </w:r>
            <w:r w:rsidR="00F21027" w:rsidRPr="00E85F58">
              <w:rPr>
                <w:rFonts w:hint="eastAsia"/>
                <w:snapToGrid w:val="0"/>
              </w:rPr>
              <w:t>L</w:t>
            </w:r>
            <w:r w:rsidR="00F21027" w:rsidRPr="00E85F58">
              <w:rPr>
                <w:snapToGrid w:val="0"/>
              </w:rPr>
              <w:t>S</w:t>
            </w:r>
            <w:r w:rsidR="00F21027" w:rsidRPr="00E85F58">
              <w:rPr>
                <w:rFonts w:hint="eastAsia"/>
                <w:snapToGrid w:val="0"/>
              </w:rPr>
              <w:t xml:space="preserve">전선이 국방과학연구소 주관으로 </w:t>
            </w:r>
            <w:r w:rsidR="00F21027" w:rsidRPr="00E85F58">
              <w:rPr>
                <w:snapToGrid w:val="0"/>
              </w:rPr>
              <w:t>2</w:t>
            </w:r>
            <w:r w:rsidR="00F21027" w:rsidRPr="00E85F58">
              <w:rPr>
                <w:rFonts w:hint="eastAsia"/>
                <w:snapToGrid w:val="0"/>
              </w:rPr>
              <w:t xml:space="preserve">년 여의 연구 끝에 </w:t>
            </w:r>
            <w:r w:rsidR="00F21027" w:rsidRPr="00E85F58">
              <w:rPr>
                <w:snapToGrid w:val="0"/>
              </w:rPr>
              <w:t>2018</w:t>
            </w:r>
            <w:r w:rsidR="00F21027" w:rsidRPr="00E85F58">
              <w:rPr>
                <w:rFonts w:hint="eastAsia"/>
                <w:snapToGrid w:val="0"/>
              </w:rPr>
              <w:t>년 케이블 개발에 성공했다.</w:t>
            </w:r>
            <w:r w:rsidR="00F21027" w:rsidRPr="00E85F58">
              <w:rPr>
                <w:snapToGrid w:val="0"/>
              </w:rPr>
              <w:t xml:space="preserve"> </w:t>
            </w:r>
          </w:p>
          <w:p w14:paraId="034C6B6F" w14:textId="77777777" w:rsidR="00740FA4" w:rsidRPr="00E85F58" w:rsidRDefault="00740FA4" w:rsidP="00B0624E">
            <w:pPr>
              <w:spacing w:line="380" w:lineRule="exact"/>
              <w:rPr>
                <w:snapToGrid w:val="0"/>
              </w:rPr>
            </w:pPr>
          </w:p>
          <w:p w14:paraId="44177C98" w14:textId="31F446C9" w:rsidR="00F21027" w:rsidRPr="00815967" w:rsidRDefault="00F21027" w:rsidP="00B0624E">
            <w:pPr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해저 광케이블은 심해에 매설되기 때문에 수압과 물 등 극한의 환경을 견디는 것이 중요하다.</w:t>
            </w:r>
            <w:r>
              <w:rPr>
                <w:snapToGrid w:val="0"/>
              </w:rPr>
              <w:t xml:space="preserve"> LS</w:t>
            </w:r>
            <w:r>
              <w:rPr>
                <w:rFonts w:hint="eastAsia"/>
                <w:snapToGrid w:val="0"/>
              </w:rPr>
              <w:t xml:space="preserve">전선 제품은 수 십 </w:t>
            </w:r>
            <w:r>
              <w:rPr>
                <w:snapToGrid w:val="0"/>
              </w:rPr>
              <w:t>km</w:t>
            </w:r>
            <w:r>
              <w:rPr>
                <w:rFonts w:hint="eastAsia"/>
                <w:snapToGrid w:val="0"/>
              </w:rPr>
              <w:t>를 이음새 없이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제조 가능하고,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인장 강도가 </w:t>
            </w:r>
            <w:r>
              <w:rPr>
                <w:snapToGrid w:val="0"/>
              </w:rPr>
              <w:t>60</w:t>
            </w:r>
            <w:r>
              <w:rPr>
                <w:rFonts w:hint="eastAsia"/>
                <w:snapToGrid w:val="0"/>
              </w:rPr>
              <w:t>톤에 이른다.</w:t>
            </w:r>
            <w:r>
              <w:rPr>
                <w:snapToGrid w:val="0"/>
              </w:rPr>
              <w:t xml:space="preserve"> </w:t>
            </w:r>
          </w:p>
          <w:p w14:paraId="5413BEF7" w14:textId="77777777" w:rsidR="00F21027" w:rsidRPr="00F21027" w:rsidRDefault="00F21027" w:rsidP="00B0624E">
            <w:pPr>
              <w:spacing w:line="380" w:lineRule="exact"/>
              <w:rPr>
                <w:snapToGrid w:val="0"/>
              </w:rPr>
            </w:pPr>
          </w:p>
          <w:p w14:paraId="1491EB37" w14:textId="5B2676B0" w:rsidR="00F21027" w:rsidRDefault="00F21027" w:rsidP="00B0624E">
            <w:pPr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전선은 최근 해저 시공 전문업체인 </w:t>
            </w:r>
            <w:r>
              <w:rPr>
                <w:snapToGrid w:val="0"/>
              </w:rPr>
              <w:t>KT</w:t>
            </w:r>
            <w:r>
              <w:rPr>
                <w:rFonts w:hint="eastAsia"/>
                <w:snapToGrid w:val="0"/>
              </w:rPr>
              <w:t>S의 지분을 인수,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기존 해저 전력케이블에 더해 광케이블 시장도 적극 확대해 간다는 전략이다.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해저 광케이블은 대륙</w:t>
            </w:r>
            <w:r w:rsidR="00296E11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간 데이터 전송뿐만 아니라 해저 지진계 설치,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생태계 조사용 센서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연결 등 활용 분야가 무궁무진하다</w:t>
            </w:r>
            <w:r>
              <w:rPr>
                <w:snapToGrid w:val="0"/>
              </w:rPr>
              <w:t xml:space="preserve">. 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3CF95C85" w14:textId="77777777" w:rsidR="00F21027" w:rsidRPr="00A371B8" w:rsidRDefault="00F21027" w:rsidP="00B0624E">
            <w:pPr>
              <w:spacing w:line="380" w:lineRule="exact"/>
              <w:rPr>
                <w:snapToGrid w:val="0"/>
              </w:rPr>
            </w:pPr>
          </w:p>
          <w:p w14:paraId="455F355B" w14:textId="45BDFE0A" w:rsidR="00F21027" w:rsidRDefault="00F21027" w:rsidP="00B0624E">
            <w:pPr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관계자는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태평양처럼 수심 </w:t>
            </w:r>
            <w:r>
              <w:rPr>
                <w:snapToGrid w:val="0"/>
              </w:rPr>
              <w:t>2km</w:t>
            </w:r>
            <w:r>
              <w:rPr>
                <w:rFonts w:hint="eastAsia"/>
                <w:snapToGrid w:val="0"/>
              </w:rPr>
              <w:t>이상의 깊은 바다에서도 작동이 가능한 프리미엄급 광케이블을 개발</w:t>
            </w:r>
            <w:r w:rsidR="00961A2A">
              <w:rPr>
                <w:rFonts w:hint="eastAsia"/>
                <w:snapToGrid w:val="0"/>
              </w:rPr>
              <w:t>하고 있다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며,</w:t>
            </w:r>
            <w:r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>K</w:t>
            </w:r>
            <w:r>
              <w:rPr>
                <w:snapToGrid w:val="0"/>
              </w:rPr>
              <w:t>TS</w:t>
            </w:r>
            <w:r>
              <w:rPr>
                <w:rFonts w:hint="eastAsia"/>
                <w:snapToGrid w:val="0"/>
              </w:rPr>
              <w:t>가</w:t>
            </w:r>
            <w:r w:rsidR="00961A2A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대륙간 해저케이블 구축 노하우를 갖고 있는 만큼</w:t>
            </w:r>
            <w:r>
              <w:rPr>
                <w:snapToGrid w:val="0"/>
              </w:rPr>
              <w:t xml:space="preserve"> </w:t>
            </w:r>
            <w:r w:rsidR="00961A2A">
              <w:rPr>
                <w:rFonts w:hint="eastAsia"/>
                <w:snapToGrid w:val="0"/>
              </w:rPr>
              <w:t xml:space="preserve">광케이블 사업의 </w:t>
            </w:r>
            <w:r>
              <w:rPr>
                <w:rFonts w:hint="eastAsia"/>
                <w:snapToGrid w:val="0"/>
              </w:rPr>
              <w:t>시너지가 기대된다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</w:t>
            </w:r>
          </w:p>
          <w:p w14:paraId="708EB222" w14:textId="77777777" w:rsidR="00F21027" w:rsidRDefault="00F21027" w:rsidP="00B0624E">
            <w:pPr>
              <w:spacing w:line="380" w:lineRule="exact"/>
              <w:rPr>
                <w:snapToGrid w:val="0"/>
              </w:rPr>
            </w:pPr>
          </w:p>
          <w:p w14:paraId="4DB5FB33" w14:textId="78F39F44" w:rsidR="00754867" w:rsidRPr="00F21027" w:rsidRDefault="00F21027" w:rsidP="00B0624E">
            <w:pPr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KTS</w:t>
            </w:r>
            <w:r>
              <w:rPr>
                <w:rFonts w:hint="eastAsia"/>
                <w:snapToGrid w:val="0"/>
              </w:rPr>
              <w:t xml:space="preserve">는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전선 및 글로벌 빅테크 기업들의 해저케이블 사업 확대 등에 힘입어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올 상반기에만 총 5</w:t>
            </w:r>
            <w:r>
              <w:rPr>
                <w:snapToGrid w:val="0"/>
              </w:rPr>
              <w:t>50</w:t>
            </w:r>
            <w:r>
              <w:rPr>
                <w:rFonts w:hint="eastAsia"/>
                <w:snapToGrid w:val="0"/>
              </w:rPr>
              <w:t>억 원의 계약을 체결했다.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작년 매출의 </w:t>
            </w:r>
            <w:r>
              <w:rPr>
                <w:snapToGrid w:val="0"/>
              </w:rPr>
              <w:t>130%</w:t>
            </w:r>
            <w:r>
              <w:rPr>
                <w:rFonts w:hint="eastAsia"/>
                <w:snapToGrid w:val="0"/>
              </w:rPr>
              <w:t>를 넘어서는 수치다.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회사 측은 </w:t>
            </w:r>
            <w:r w:rsidRPr="006B68B8">
              <w:rPr>
                <w:rFonts w:hint="eastAsia"/>
                <w:snapToGrid w:val="0"/>
              </w:rPr>
              <w:t>자산 효율화</w:t>
            </w:r>
            <w:r>
              <w:rPr>
                <w:rFonts w:hint="eastAsia"/>
                <w:snapToGrid w:val="0"/>
              </w:rPr>
              <w:t xml:space="preserve"> 및 사업 확장 등을</w:t>
            </w:r>
            <w:r w:rsidRPr="006B68B8">
              <w:rPr>
                <w:rFonts w:hint="eastAsia"/>
                <w:snapToGrid w:val="0"/>
              </w:rPr>
              <w:t xml:space="preserve"> 통해 </w:t>
            </w:r>
            <w:r>
              <w:rPr>
                <w:rFonts w:hint="eastAsia"/>
                <w:snapToGrid w:val="0"/>
              </w:rPr>
              <w:t xml:space="preserve">올해 </w:t>
            </w:r>
            <w:r w:rsidRPr="006B68B8">
              <w:rPr>
                <w:rFonts w:hint="eastAsia"/>
                <w:snapToGrid w:val="0"/>
              </w:rPr>
              <w:t>영업이익</w:t>
            </w:r>
            <w:r>
              <w:rPr>
                <w:rFonts w:hint="eastAsia"/>
                <w:snapToGrid w:val="0"/>
              </w:rPr>
              <w:t xml:space="preserve">이 </w:t>
            </w:r>
            <w:r w:rsidRPr="006B68B8">
              <w:rPr>
                <w:rFonts w:hint="eastAsia"/>
                <w:snapToGrid w:val="0"/>
              </w:rPr>
              <w:t>흑자 전환될 것</w:t>
            </w:r>
            <w:r w:rsidR="00A60765">
              <w:rPr>
                <w:rFonts w:hint="eastAsia"/>
                <w:snapToGrid w:val="0"/>
              </w:rPr>
              <w:t>으</w:t>
            </w:r>
            <w:r w:rsidRPr="006B68B8">
              <w:rPr>
                <w:rFonts w:hint="eastAsia"/>
                <w:snapToGrid w:val="0"/>
              </w:rPr>
              <w:t>로 기대</w:t>
            </w:r>
            <w:r>
              <w:rPr>
                <w:rFonts w:hint="eastAsia"/>
                <w:snapToGrid w:val="0"/>
              </w:rPr>
              <w:t>하고 있다.</w:t>
            </w:r>
            <w:r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Pr="00BC2D02" w:rsidRDefault="00804E24" w:rsidP="00F35D1B">
      <w:pPr>
        <w:wordWrap/>
        <w:spacing w:line="380" w:lineRule="exact"/>
        <w:rPr>
          <w:snapToGrid w:val="0"/>
        </w:rPr>
      </w:pPr>
    </w:p>
    <w:sectPr w:rsidR="00804E24" w:rsidRPr="00BC2D02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8FD9" w14:textId="77777777" w:rsidR="00031802" w:rsidRDefault="00031802">
      <w:r>
        <w:separator/>
      </w:r>
    </w:p>
  </w:endnote>
  <w:endnote w:type="continuationSeparator" w:id="0">
    <w:p w14:paraId="0511F05B" w14:textId="77777777" w:rsidR="00031802" w:rsidRDefault="0003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C857D" w14:textId="77777777" w:rsidR="00031802" w:rsidRDefault="00031802">
      <w:r>
        <w:separator/>
      </w:r>
    </w:p>
  </w:footnote>
  <w:footnote w:type="continuationSeparator" w:id="0">
    <w:p w14:paraId="52BE7C8E" w14:textId="77777777" w:rsidR="00031802" w:rsidRDefault="00031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802"/>
    <w:rsid w:val="00031EE8"/>
    <w:rsid w:val="00032172"/>
    <w:rsid w:val="00032E28"/>
    <w:rsid w:val="0003373F"/>
    <w:rsid w:val="00033F79"/>
    <w:rsid w:val="000342A7"/>
    <w:rsid w:val="000359F8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82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6E11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B89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22AF"/>
    <w:rsid w:val="007229E6"/>
    <w:rsid w:val="00722AC3"/>
    <w:rsid w:val="00722B27"/>
    <w:rsid w:val="00722C5C"/>
    <w:rsid w:val="00723633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2E9D"/>
    <w:rsid w:val="00A53B3C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0765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1124</CharactersWithSpaces>
  <SharedDoc>false</SharedDoc>
  <HyperlinksChanged>false</HyperlinksChanged>
  <AppVersion>16.0000</AppVersion>
  <Characters>958</Characters>
  <Pages>1</Pages>
  <DocSecurity>0</DocSecurity>
  <Words>168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2023-06-11T23:44:00Z</dcterms:modified>
  <cp:keywords/>
  <dc:subject/>
  <dc:title>보도자료</dc:title>
  <cp:lastPrinted>2023-05-25T05:51:00Z</cp:lastPrinted>
  <cp:lastModifiedBy>김광국(GWANG GUK KIM)/커뮤니케이션팀</cp:lastModifiedBy>
  <dcterms:created xsi:type="dcterms:W3CDTF">2023-05-26T06:06:00Z</dcterms:creat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